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7629D82"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4719C3">
        <w:rPr>
          <w:b/>
          <w:sz w:val="24"/>
          <w:szCs w:val="24"/>
        </w:rPr>
        <w:t>-e</w:t>
      </w:r>
      <w:r w:rsidR="00A941DF" w:rsidRPr="00121C7F">
        <w:rPr>
          <w:rFonts w:hint="eastAsia"/>
          <w:b/>
          <w:sz w:val="24"/>
          <w:szCs w:val="24"/>
          <w:lang w:eastAsia="ko-KR"/>
        </w:rPr>
        <w:tab/>
      </w:r>
      <w:r>
        <w:rPr>
          <w:b/>
          <w:sz w:val="24"/>
          <w:szCs w:val="24"/>
          <w:lang w:eastAsia="ko-KR"/>
        </w:rPr>
        <w:t>R1-21</w:t>
      </w:r>
      <w:r w:rsidR="002C5CD1">
        <w:rPr>
          <w:b/>
          <w:sz w:val="24"/>
          <w:szCs w:val="24"/>
          <w:lang w:eastAsia="ko-KR"/>
        </w:rPr>
        <w:t>01200</w:t>
      </w:r>
    </w:p>
    <w:bookmarkEnd w:id="0"/>
    <w:bookmarkEnd w:id="1"/>
    <w:p w14:paraId="38D4F591" w14:textId="3C75E89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6722AB">
        <w:rPr>
          <w:rFonts w:ascii="Arial" w:hAnsi="Arial"/>
          <w:b/>
          <w:bCs/>
          <w:noProof/>
          <w:sz w:val="24"/>
          <w:szCs w:val="24"/>
        </w:rPr>
        <w:t>January 25</w:t>
      </w:r>
      <w:r w:rsidRPr="008400A0">
        <w:rPr>
          <w:rFonts w:ascii="Arial" w:hAnsi="Arial"/>
          <w:b/>
          <w:bCs/>
          <w:noProof/>
          <w:sz w:val="24"/>
          <w:szCs w:val="24"/>
        </w:rPr>
        <w:t xml:space="preserve">th – </w:t>
      </w:r>
      <w:r w:rsidR="006722AB">
        <w:rPr>
          <w:rFonts w:ascii="Arial" w:hAnsi="Arial"/>
          <w:b/>
          <w:bCs/>
          <w:noProof/>
          <w:sz w:val="24"/>
          <w:szCs w:val="24"/>
        </w:rPr>
        <w:t>February 5</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57D3AEF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C242B3">
        <w:rPr>
          <w:rFonts w:ascii="Arial" w:hAnsi="Arial"/>
          <w:sz w:val="24"/>
        </w:rPr>
        <w:t>8.2.7</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AA95BE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C242B3">
        <w:rPr>
          <w:rFonts w:ascii="Arial" w:hAnsi="Arial"/>
          <w:sz w:val="24"/>
        </w:rPr>
        <w:t>Discussion on the synchronization raster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942FC61" w14:textId="5A5AEA36" w:rsidR="00C242B3" w:rsidRDefault="00C242B3" w:rsidP="00C242B3">
      <w:pPr>
        <w:jc w:val="both"/>
        <w:rPr>
          <w:lang w:val="en-US"/>
        </w:rPr>
      </w:pPr>
      <w:r>
        <w:rPr>
          <w:lang w:val="en-US"/>
        </w:rPr>
        <w:t xml:space="preserve">This contribution discusses synchronization raster and its related issues for NR from 52.6 GHz to 71 GHz, and the number of synchronization raster entries for a given band will further impact the decision on the default subcarrier spacing(s) used by the UE for initial cell search. </w:t>
      </w:r>
    </w:p>
    <w:p w14:paraId="35304F54" w14:textId="2EC3AD6A" w:rsidR="00C242B3" w:rsidRDefault="00C242B3" w:rsidP="00C242B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Rel-15 and Rel-16 Synchronization Raster</w:t>
      </w:r>
    </w:p>
    <w:p w14:paraId="1A88397C" w14:textId="7DC65B1E" w:rsidR="00C242B3" w:rsidRDefault="00C242B3" w:rsidP="00C242B3">
      <w:pPr>
        <w:jc w:val="both"/>
        <w:rPr>
          <w:lang w:val="en-US"/>
        </w:rPr>
      </w:pPr>
      <w:r>
        <w:rPr>
          <w:lang w:val="en-US"/>
        </w:rPr>
        <w:t xml:space="preserve">There have been two types of synchronization and channel raster design in Rel-15 and Rel-16, for licensed spectrum and unlicensed spectrum, respectively. </w:t>
      </w:r>
    </w:p>
    <w:p w14:paraId="65CFDE81" w14:textId="77777777" w:rsidR="00920705" w:rsidRDefault="00920705" w:rsidP="00920705">
      <w:pPr>
        <w:keepNext/>
        <w:jc w:val="center"/>
      </w:pPr>
      <w:r>
        <w:object w:dxaOrig="9091" w:dyaOrig="6946" w14:anchorId="215A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47.5pt" o:ole="">
            <v:imagedata r:id="rId8" o:title=""/>
          </v:shape>
          <o:OLEObject Type="Embed" ProgID="Visio.Drawing.15" ShapeID="_x0000_i1025" DrawAspect="Content" ObjectID="_1672222592" r:id="rId9"/>
        </w:object>
      </w:r>
    </w:p>
    <w:p w14:paraId="3DA295D2" w14:textId="19255AF3" w:rsidR="00920705" w:rsidRDefault="00920705" w:rsidP="00920705">
      <w:pPr>
        <w:pStyle w:val="Caption"/>
        <w:rPr>
          <w:lang w:val="en-US"/>
        </w:rPr>
      </w:pPr>
      <w:r>
        <w:t xml:space="preserve">Figure </w:t>
      </w:r>
      <w:r>
        <w:fldChar w:fldCharType="begin"/>
      </w:r>
      <w:r>
        <w:instrText xml:space="preserve"> SEQ Figure \* ARABIC </w:instrText>
      </w:r>
      <w:r>
        <w:fldChar w:fldCharType="separate"/>
      </w:r>
      <w:r w:rsidR="00EA552C">
        <w:rPr>
          <w:noProof/>
        </w:rPr>
        <w:t>1</w:t>
      </w:r>
      <w:r>
        <w:fldChar w:fldCharType="end"/>
      </w:r>
      <w:r>
        <w:t xml:space="preserve"> Illustration of synchronization and channel raster in Rel-15 and Rel-16.</w:t>
      </w:r>
    </w:p>
    <w:p w14:paraId="49A6F759" w14:textId="0D3E3120" w:rsidR="00C242B3" w:rsidRDefault="00C242B3" w:rsidP="00C242B3">
      <w:pPr>
        <w:jc w:val="both"/>
        <w:rPr>
          <w:lang w:val="en-US"/>
        </w:rPr>
      </w:pPr>
      <w:r>
        <w:rPr>
          <w:lang w:val="en-US"/>
        </w:rPr>
        <w:t xml:space="preserve">For Type 1 synchronization and channel raster design, channel raster </w:t>
      </w:r>
      <w:r w:rsidR="00920705">
        <w:rPr>
          <w:lang w:val="en-US"/>
        </w:rPr>
        <w:t xml:space="preserve">interval </w:t>
      </w:r>
      <w:r>
        <w:rPr>
          <w:lang w:val="en-US"/>
        </w:rPr>
        <w:t xml:space="preserve">is as small as subcarrier spacing level to provide full flexibility for operators to allocate the channels, and the synchronization raster is designed to guarantee at least one SS/PBCH block being implemented within the minimum channel bandwidth (MCBW). To achieve this purpose, the synchronization raster interval is chosen as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wherein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oMath>
      <w:r>
        <w:rPr>
          <w:lang w:val="en-US"/>
        </w:rPr>
        <w:t xml:space="preserve"> is the minimum channel </w:t>
      </w:r>
      <w:r>
        <w:rPr>
          <w:lang w:val="en-US"/>
        </w:rPr>
        <w:lastRenderedPageBreak/>
        <w:t>bandwidth to include the corresponding SS/PBCH block with respect to the targeted SCS</w:t>
      </w:r>
      <w:r w:rsidR="00920705">
        <w:rPr>
          <w:lang w:val="en-US"/>
        </w:rPr>
        <w:t xml:space="preserve"> (not including the guard band)</w:t>
      </w:r>
      <w:r>
        <w:rPr>
          <w:lang w:val="en-US"/>
        </w:rPr>
        <w:t xml:space="preserve">, and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oMath>
      <w:r>
        <w:rPr>
          <w:lang w:val="en-US"/>
        </w:rPr>
        <w:t xml:space="preserve"> is the SS/PBCH block bandwidth with respect to the targeted SCS. For example, </w:t>
      </w:r>
      <w:r w:rsidR="00920705">
        <w:rPr>
          <w:lang w:val="en-US"/>
        </w:rPr>
        <w:t>Type 1 synchronization and channel raster design is applicable to Rel-15 FR2. W</w:t>
      </w:r>
      <w:r>
        <w:rPr>
          <w:lang w:val="en-US"/>
        </w:rPr>
        <w:t xml:space="preserve">hen the default SCS of SS/PBCH block is 120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=46.08</m:t>
        </m:r>
      </m:oMath>
      <w:r w:rsidR="00920705">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=28.80</m:t>
        </m:r>
      </m:oMath>
      <w:r w:rsidR="00920705">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=17.28</m:t>
        </m:r>
      </m:oMath>
      <w:r w:rsidR="00920705">
        <w:rPr>
          <w:lang w:val="en-US"/>
        </w:rPr>
        <w:t xml:space="preserve"> MHz; when the default SCS of SS/PBCH block is 240 kHz,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CH</m:t>
            </m:r>
          </m:sub>
        </m:sSub>
        <m:r>
          <w:rPr>
            <w:rFonts w:ascii="Cambria Math" w:hAnsi="Cambria Math"/>
            <w:lang w:val="en-US"/>
          </w:rPr>
          <m:t>=92.16</m:t>
        </m:r>
      </m:oMath>
      <w:r w:rsidR="00920705">
        <w:rPr>
          <w:lang w:val="en-US"/>
        </w:rPr>
        <w:t xml:space="preserve"> MHz,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m:rPr>
                <m:sty m:val="p"/>
              </m:rPr>
              <w:rPr>
                <w:rFonts w:ascii="Cambria Math" w:hAnsi="Cambria Math"/>
                <w:lang w:val="en-US"/>
              </w:rPr>
              <m:t>SSB</m:t>
            </m:r>
          </m:sub>
        </m:sSub>
        <m:r>
          <w:rPr>
            <w:rFonts w:ascii="Cambria Math" w:hAnsi="Cambria Math"/>
            <w:lang w:val="en-US"/>
          </w:rPr>
          <m:t>=57.60</m:t>
        </m:r>
      </m:oMath>
      <w:r w:rsidR="00920705">
        <w:rPr>
          <w:lang w:val="en-US"/>
        </w:rPr>
        <w:t xml:space="preserve"> MHz, such that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=34.56</m:t>
        </m:r>
      </m:oMath>
      <w:r w:rsidR="00920705">
        <w:rPr>
          <w:lang w:val="en-US"/>
        </w:rPr>
        <w:t xml:space="preserve"> MHz. </w:t>
      </w:r>
    </w:p>
    <w:p w14:paraId="08E72777" w14:textId="1514A0ED" w:rsidR="00C242B3" w:rsidRDefault="00920705" w:rsidP="00C242B3">
      <w:pPr>
        <w:jc w:val="both"/>
        <w:rPr>
          <w:lang w:val="en-US"/>
        </w:rPr>
      </w:pPr>
      <w:r>
        <w:rPr>
          <w:lang w:val="en-US"/>
        </w:rPr>
        <w:t xml:space="preserve">For Type 2 synchronization and channel raster design, channel raster and synchronization raster are both fixed as single location for a given channel. There is one and only one synchronization raster entry within a channel with minimum channel bandwidth, and the synchronization raster interval is approximately same as minimum carrier bandwidth, subject to some rounding to integer number of RBs to be compatible with GSCN values. For example, Type 2 synchronization and channel raster design is applicable to Rel-16 NR-U, wherein </w:t>
      </w:r>
      <m:oMath>
        <m:sSub>
          <m:sSubPr>
            <m:ctrlPr>
              <w:rPr>
                <w:rFonts w:ascii="Cambria Math" w:hAnsi="Cambria Math"/>
                <w:lang w:val="en-US"/>
              </w:rPr>
            </m:ctrlPr>
          </m:sSubPr>
          <m:e>
            <m:r>
              <m:rPr>
                <m:sty m:val="p"/>
              </m:rPr>
              <w:rPr>
                <w:rFonts w:ascii="Cambria Math" w:hAnsi="Cambria Math"/>
                <w:lang w:val="en-US"/>
              </w:rPr>
              <m:t>Δ</m:t>
            </m:r>
          </m:e>
          <m:sub>
            <m:r>
              <m:rPr>
                <m:sty m:val="p"/>
              </m:rPr>
              <w:rPr>
                <w:rFonts w:ascii="Cambria Math" w:hAnsi="Cambria Math"/>
                <w:lang w:val="en-US"/>
              </w:rPr>
              <m:t>sync</m:t>
            </m:r>
          </m:sub>
        </m:sSub>
        <m:r>
          <w:rPr>
            <w:rFonts w:ascii="Cambria Math" w:hAnsi="Cambria Math"/>
            <w:lang w:val="en-US"/>
          </w:rPr>
          <m:t>=18.72</m:t>
        </m:r>
      </m:oMath>
      <w:r>
        <w:rPr>
          <w:lang w:val="en-US"/>
        </w:rPr>
        <w:t xml:space="preserve"> or </w:t>
      </w:r>
      <m:oMath>
        <m:r>
          <w:rPr>
            <w:rFonts w:ascii="Cambria Math" w:hAnsi="Cambria Math"/>
            <w:lang w:val="en-US"/>
          </w:rPr>
          <m:t>20.16</m:t>
        </m:r>
      </m:oMath>
      <w:r>
        <w:rPr>
          <w:lang w:val="en-US"/>
        </w:rPr>
        <w:t xml:space="preserve"> MHz.   </w:t>
      </w:r>
    </w:p>
    <w:p w14:paraId="179576DB" w14:textId="430FA8D3" w:rsidR="00920705" w:rsidRDefault="00920705" w:rsidP="0092070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Synchronization Raster for 52.6 to 71 GHz</w:t>
      </w:r>
    </w:p>
    <w:p w14:paraId="5BFD7936" w14:textId="4B2CE6EE" w:rsidR="00920705" w:rsidRDefault="00920705" w:rsidP="00B4159B">
      <w:pPr>
        <w:jc w:val="both"/>
        <w:rPr>
          <w:lang w:val="en-US"/>
        </w:rPr>
      </w:pPr>
      <w:r w:rsidRPr="00B4159B">
        <w:rPr>
          <w:lang w:val="en-US"/>
        </w:rPr>
        <w:t xml:space="preserve">For NR operated from 52.6 GHz to 71 GHz, both </w:t>
      </w:r>
      <w:r w:rsidR="00B4159B" w:rsidRPr="00B4159B">
        <w:rPr>
          <w:lang w:val="en-US"/>
        </w:rPr>
        <w:t xml:space="preserve">licensed and unlicensed bands could be included in this carrier frequency range, hence, both types of synchronization and channel raster design are being considered in RAN4. </w:t>
      </w:r>
      <w:r w:rsidR="00B4159B">
        <w:rPr>
          <w:lang w:val="en-US"/>
        </w:rPr>
        <w:t xml:space="preserve">This section analyzes the complexity of each type of </w:t>
      </w:r>
      <w:r w:rsidR="00B4159B" w:rsidRPr="00B4159B">
        <w:rPr>
          <w:lang w:val="en-US"/>
        </w:rPr>
        <w:t>synchronization and channel raster design</w:t>
      </w:r>
      <w:r w:rsidR="00B4159B">
        <w:rPr>
          <w:lang w:val="en-US"/>
        </w:rPr>
        <w:t xml:space="preserve">, and especially its impact to the selection of default SCS for SS/PBCH block for initial cell search. </w:t>
      </w:r>
    </w:p>
    <w:p w14:paraId="7606AD1F" w14:textId="6DA34BD4" w:rsidR="001969E1" w:rsidRDefault="001E1F0A" w:rsidP="00B4159B">
      <w:pPr>
        <w:jc w:val="both"/>
        <w:rPr>
          <w:lang w:val="en-US"/>
        </w:rPr>
      </w:pPr>
      <w:r>
        <w:rPr>
          <w:lang w:val="en-US"/>
        </w:rPr>
        <w:fldChar w:fldCharType="begin"/>
      </w:r>
      <w:r>
        <w:rPr>
          <w:lang w:val="en-US"/>
        </w:rPr>
        <w:instrText xml:space="preserve"> REF _Ref60921995 \h </w:instrText>
      </w:r>
      <w:r>
        <w:rPr>
          <w:lang w:val="en-US"/>
        </w:rPr>
      </w:r>
      <w:r>
        <w:rPr>
          <w:lang w:val="en-US"/>
        </w:rPr>
        <w:fldChar w:fldCharType="separate"/>
      </w:r>
      <w:r w:rsidR="00EA552C">
        <w:t xml:space="preserve">Table </w:t>
      </w:r>
      <w:r w:rsidR="00EA552C">
        <w:rPr>
          <w:noProof/>
        </w:rPr>
        <w:t>1</w:t>
      </w:r>
      <w:r>
        <w:rPr>
          <w:lang w:val="en-US"/>
        </w:rPr>
        <w:fldChar w:fldCharType="end"/>
      </w:r>
      <w:r>
        <w:rPr>
          <w:lang w:val="en-US"/>
        </w:rPr>
        <w:t xml:space="preserve"> summarizes the synchronization raster interval for combinations of SCS of SS/PBCH block and minimum channel bandwidth, for both Type 1 and Type 2 synchronization and channel raster design. </w:t>
      </w:r>
      <w:r w:rsidR="006A7D16">
        <w:rPr>
          <w:lang w:val="en-US"/>
        </w:rPr>
        <w:t xml:space="preserve">Note that the value of synchronization raster interval for Type 2 synchronization and channel raster design is an approximation, and it can be further subject to changes due to different rounding to integers. </w:t>
      </w:r>
      <w:r w:rsidR="00EB3330">
        <w:rPr>
          <w:lang w:val="en-US"/>
        </w:rPr>
        <w:t xml:space="preserve">The following observation can be made from </w:t>
      </w:r>
      <w:r w:rsidR="00EB3330">
        <w:rPr>
          <w:lang w:val="en-US"/>
        </w:rPr>
        <w:fldChar w:fldCharType="begin"/>
      </w:r>
      <w:r w:rsidR="00EB3330">
        <w:rPr>
          <w:lang w:val="en-US"/>
        </w:rPr>
        <w:instrText xml:space="preserve"> REF _Ref60921995 \h </w:instrText>
      </w:r>
      <w:r w:rsidR="00EB3330">
        <w:rPr>
          <w:lang w:val="en-US"/>
        </w:rPr>
      </w:r>
      <w:r w:rsidR="00EB3330">
        <w:rPr>
          <w:lang w:val="en-US"/>
        </w:rPr>
        <w:fldChar w:fldCharType="separate"/>
      </w:r>
      <w:r w:rsidR="00EB3330">
        <w:t xml:space="preserve">Table </w:t>
      </w:r>
      <w:r w:rsidR="00EB3330">
        <w:rPr>
          <w:noProof/>
        </w:rPr>
        <w:t>1</w:t>
      </w:r>
      <w:r w:rsidR="00EB3330">
        <w:rPr>
          <w:lang w:val="en-US"/>
        </w:rPr>
        <w:fldChar w:fldCharType="end"/>
      </w:r>
      <w:r w:rsidR="00EB3330">
        <w:rPr>
          <w:lang w:val="en-US"/>
        </w:rPr>
        <w:t>.</w:t>
      </w:r>
    </w:p>
    <w:p w14:paraId="5B0020DA" w14:textId="249DD4E8" w:rsidR="00EB3330" w:rsidRPr="00EB3330" w:rsidRDefault="00EB3330" w:rsidP="00B4159B">
      <w:pPr>
        <w:jc w:val="both"/>
        <w:rPr>
          <w:b/>
          <w:i/>
          <w:lang w:val="en-US"/>
        </w:rPr>
      </w:pPr>
      <w:r w:rsidRPr="00EB3330">
        <w:rPr>
          <w:b/>
          <w:i/>
          <w:lang w:val="en-US"/>
        </w:rPr>
        <w:t xml:space="preserve">Observation 1: Synchronization raster interval can be larger when supporting a larger minimum channel bandwidth. </w:t>
      </w:r>
    </w:p>
    <w:p w14:paraId="2B5D2DF7" w14:textId="2561EAAF" w:rsidR="001E1F0A" w:rsidRDefault="001E1F0A" w:rsidP="001E1F0A">
      <w:pPr>
        <w:pStyle w:val="Caption"/>
        <w:keepNext/>
      </w:pPr>
      <w:bookmarkStart w:id="3" w:name="_Ref60921995"/>
      <w:r>
        <w:t xml:space="preserve">Table </w:t>
      </w:r>
      <w:r>
        <w:fldChar w:fldCharType="begin"/>
      </w:r>
      <w:r>
        <w:instrText xml:space="preserve"> SEQ Table \* ARABIC </w:instrText>
      </w:r>
      <w:r>
        <w:fldChar w:fldCharType="separate"/>
      </w:r>
      <w:r w:rsidR="00EA552C">
        <w:rPr>
          <w:noProof/>
        </w:rPr>
        <w:t>1</w:t>
      </w:r>
      <w:r>
        <w:fldChar w:fldCharType="end"/>
      </w:r>
      <w:bookmarkEnd w:id="3"/>
      <w:r>
        <w:t xml:space="preserve"> Synchronization raster interval for NR </w:t>
      </w:r>
      <w:r w:rsidRPr="001E1F0A">
        <w:t>52.6 to 71 GHz</w:t>
      </w:r>
      <w:r>
        <w:t xml:space="preserve">. </w:t>
      </w:r>
    </w:p>
    <w:tbl>
      <w:tblPr>
        <w:tblStyle w:val="1"/>
        <w:tblW w:w="8305" w:type="dxa"/>
        <w:jc w:val="center"/>
        <w:tblLook w:val="0400" w:firstRow="0" w:lastRow="0" w:firstColumn="0" w:lastColumn="0" w:noHBand="0" w:noVBand="1"/>
      </w:tblPr>
      <w:tblGrid>
        <w:gridCol w:w="1685"/>
        <w:gridCol w:w="1640"/>
        <w:gridCol w:w="986"/>
        <w:gridCol w:w="945"/>
        <w:gridCol w:w="1016"/>
        <w:gridCol w:w="1016"/>
        <w:gridCol w:w="1017"/>
      </w:tblGrid>
      <w:tr w:rsidR="001969E1" w:rsidRPr="00833E55" w14:paraId="1EB45254" w14:textId="77777777" w:rsidTr="001969E1">
        <w:trPr>
          <w:trHeight w:val="203"/>
          <w:jc w:val="center"/>
        </w:trPr>
        <w:tc>
          <w:tcPr>
            <w:tcW w:w="4311" w:type="dxa"/>
            <w:gridSpan w:val="3"/>
            <w:vMerge w:val="restart"/>
            <w:vAlign w:val="center"/>
          </w:tcPr>
          <w:p w14:paraId="71305271" w14:textId="68FA7D0D" w:rsidR="001969E1" w:rsidRPr="001969E1" w:rsidRDefault="001969E1" w:rsidP="001969E1">
            <w:pPr>
              <w:spacing w:after="0"/>
              <w:ind w:left="-83"/>
              <w:jc w:val="center"/>
              <w:rPr>
                <w:rFonts w:ascii="Times New Roman" w:hAnsi="Times New Roman"/>
                <w:b/>
                <w:bCs/>
              </w:rPr>
            </w:pPr>
            <w:r>
              <w:rPr>
                <w:rFonts w:ascii="Times New Roman" w:hAnsi="Times New Roman"/>
                <w:b/>
                <w:bCs/>
              </w:rPr>
              <w:t>Sync Raster I</w:t>
            </w:r>
            <w:r w:rsidRPr="00833E55">
              <w:rPr>
                <w:rFonts w:ascii="Times New Roman" w:hAnsi="Times New Roman"/>
                <w:b/>
                <w:bCs/>
              </w:rPr>
              <w:t>nterval (GSCN)</w:t>
            </w:r>
          </w:p>
        </w:tc>
        <w:tc>
          <w:tcPr>
            <w:tcW w:w="3994" w:type="dxa"/>
            <w:gridSpan w:val="4"/>
            <w:vAlign w:val="center"/>
            <w:hideMark/>
          </w:tcPr>
          <w:p w14:paraId="65D7B129" w14:textId="78D94F14"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Min</w:t>
            </w:r>
            <w:r>
              <w:rPr>
                <w:rFonts w:ascii="Times New Roman" w:hAnsi="Times New Roman"/>
                <w:b/>
                <w:bCs/>
              </w:rPr>
              <w:t>imum</w:t>
            </w:r>
            <w:r w:rsidRPr="00833E55">
              <w:rPr>
                <w:rFonts w:ascii="Times New Roman" w:hAnsi="Times New Roman"/>
                <w:b/>
                <w:bCs/>
              </w:rPr>
              <w:t xml:space="preserve"> Channel BW (MHz)</w:t>
            </w:r>
          </w:p>
        </w:tc>
      </w:tr>
      <w:tr w:rsidR="001969E1" w:rsidRPr="00833E55" w14:paraId="20C53B59" w14:textId="77777777" w:rsidTr="001969E1">
        <w:trPr>
          <w:trHeight w:val="298"/>
          <w:jc w:val="center"/>
        </w:trPr>
        <w:tc>
          <w:tcPr>
            <w:tcW w:w="4311" w:type="dxa"/>
            <w:gridSpan w:val="3"/>
            <w:vMerge/>
            <w:vAlign w:val="center"/>
          </w:tcPr>
          <w:p w14:paraId="06C73198" w14:textId="5CD52641" w:rsidR="001969E1" w:rsidRPr="00833E55" w:rsidRDefault="001969E1" w:rsidP="001969E1">
            <w:pPr>
              <w:ind w:left="360"/>
              <w:jc w:val="center"/>
              <w:rPr>
                <w:rFonts w:ascii="Times New Roman" w:hAnsi="Times New Roman"/>
              </w:rPr>
            </w:pPr>
          </w:p>
        </w:tc>
        <w:tc>
          <w:tcPr>
            <w:tcW w:w="945" w:type="dxa"/>
            <w:vAlign w:val="center"/>
            <w:hideMark/>
          </w:tcPr>
          <w:p w14:paraId="22C635DD"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50</w:t>
            </w:r>
          </w:p>
        </w:tc>
        <w:tc>
          <w:tcPr>
            <w:tcW w:w="1016" w:type="dxa"/>
            <w:vAlign w:val="center"/>
            <w:hideMark/>
          </w:tcPr>
          <w:p w14:paraId="290D281E"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100</w:t>
            </w:r>
          </w:p>
        </w:tc>
        <w:tc>
          <w:tcPr>
            <w:tcW w:w="1016" w:type="dxa"/>
            <w:vAlign w:val="center"/>
            <w:hideMark/>
          </w:tcPr>
          <w:p w14:paraId="78C8CFA7"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200</w:t>
            </w:r>
          </w:p>
        </w:tc>
        <w:tc>
          <w:tcPr>
            <w:tcW w:w="1017" w:type="dxa"/>
            <w:vAlign w:val="center"/>
            <w:hideMark/>
          </w:tcPr>
          <w:p w14:paraId="4AD321D1"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400</w:t>
            </w:r>
          </w:p>
        </w:tc>
      </w:tr>
      <w:tr w:rsidR="001969E1" w:rsidRPr="00833E55" w14:paraId="58241FA5" w14:textId="77777777" w:rsidTr="001969E1">
        <w:trPr>
          <w:trHeight w:val="203"/>
          <w:jc w:val="center"/>
        </w:trPr>
        <w:tc>
          <w:tcPr>
            <w:tcW w:w="1685" w:type="dxa"/>
            <w:vMerge w:val="restart"/>
            <w:vAlign w:val="center"/>
          </w:tcPr>
          <w:p w14:paraId="0E6DC8AC" w14:textId="4D220206" w:rsidR="001969E1" w:rsidRPr="00833E55" w:rsidRDefault="001969E1" w:rsidP="001969E1">
            <w:pPr>
              <w:spacing w:after="0"/>
              <w:ind w:left="-83"/>
              <w:jc w:val="center"/>
              <w:rPr>
                <w:b/>
                <w:bCs/>
              </w:rPr>
            </w:pPr>
            <w:r w:rsidRPr="001969E1">
              <w:rPr>
                <w:rFonts w:ascii="Times New Roman" w:hAnsi="Times New Roman"/>
                <w:b/>
                <w:bCs/>
              </w:rPr>
              <w:t>Type 1 Sync and Channel Raster Design</w:t>
            </w:r>
          </w:p>
        </w:tc>
        <w:tc>
          <w:tcPr>
            <w:tcW w:w="1640" w:type="dxa"/>
            <w:vMerge w:val="restart"/>
            <w:vAlign w:val="center"/>
            <w:hideMark/>
          </w:tcPr>
          <w:p w14:paraId="322CD7A6" w14:textId="1146D7AF" w:rsidR="001969E1" w:rsidRPr="00833E55" w:rsidRDefault="001969E1" w:rsidP="001969E1">
            <w:pPr>
              <w:spacing w:after="0"/>
              <w:ind w:left="-83"/>
              <w:jc w:val="center"/>
              <w:rPr>
                <w:rFonts w:ascii="Times New Roman" w:hAnsi="Times New Roman"/>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986" w:type="dxa"/>
            <w:vAlign w:val="center"/>
            <w:hideMark/>
          </w:tcPr>
          <w:p w14:paraId="7D59D9B6"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120</w:t>
            </w:r>
          </w:p>
        </w:tc>
        <w:tc>
          <w:tcPr>
            <w:tcW w:w="945" w:type="dxa"/>
            <w:vAlign w:val="center"/>
            <w:hideMark/>
          </w:tcPr>
          <w:p w14:paraId="7B021639"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1</w:t>
            </w:r>
          </w:p>
        </w:tc>
        <w:tc>
          <w:tcPr>
            <w:tcW w:w="1016" w:type="dxa"/>
            <w:vAlign w:val="center"/>
            <w:hideMark/>
          </w:tcPr>
          <w:p w14:paraId="1A1B7355"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3</w:t>
            </w:r>
          </w:p>
        </w:tc>
        <w:tc>
          <w:tcPr>
            <w:tcW w:w="1016" w:type="dxa"/>
            <w:vAlign w:val="center"/>
            <w:hideMark/>
          </w:tcPr>
          <w:p w14:paraId="2A2449A4"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9</w:t>
            </w:r>
          </w:p>
        </w:tc>
        <w:tc>
          <w:tcPr>
            <w:tcW w:w="1017" w:type="dxa"/>
            <w:vAlign w:val="center"/>
            <w:hideMark/>
          </w:tcPr>
          <w:p w14:paraId="4D29D02D"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20</w:t>
            </w:r>
          </w:p>
        </w:tc>
      </w:tr>
      <w:tr w:rsidR="001969E1" w:rsidRPr="00833E55" w14:paraId="1EF41F7B" w14:textId="77777777" w:rsidTr="001969E1">
        <w:trPr>
          <w:trHeight w:val="203"/>
          <w:jc w:val="center"/>
        </w:trPr>
        <w:tc>
          <w:tcPr>
            <w:tcW w:w="1685" w:type="dxa"/>
            <w:vMerge/>
            <w:vAlign w:val="center"/>
          </w:tcPr>
          <w:p w14:paraId="491533DB" w14:textId="77777777" w:rsidR="001969E1" w:rsidRPr="00833E55" w:rsidRDefault="001969E1" w:rsidP="001969E1">
            <w:pPr>
              <w:ind w:left="360"/>
              <w:jc w:val="center"/>
            </w:pPr>
          </w:p>
        </w:tc>
        <w:tc>
          <w:tcPr>
            <w:tcW w:w="1640" w:type="dxa"/>
            <w:vMerge/>
            <w:vAlign w:val="center"/>
            <w:hideMark/>
          </w:tcPr>
          <w:p w14:paraId="7CDED9D9" w14:textId="24B82FF9" w:rsidR="001969E1" w:rsidRPr="00833E55" w:rsidRDefault="001969E1" w:rsidP="001969E1">
            <w:pPr>
              <w:ind w:left="360"/>
              <w:jc w:val="center"/>
              <w:rPr>
                <w:rFonts w:ascii="Times New Roman" w:hAnsi="Times New Roman"/>
              </w:rPr>
            </w:pPr>
          </w:p>
        </w:tc>
        <w:tc>
          <w:tcPr>
            <w:tcW w:w="986" w:type="dxa"/>
            <w:vAlign w:val="center"/>
            <w:hideMark/>
          </w:tcPr>
          <w:p w14:paraId="0C586307"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240</w:t>
            </w:r>
          </w:p>
        </w:tc>
        <w:tc>
          <w:tcPr>
            <w:tcW w:w="945" w:type="dxa"/>
            <w:vAlign w:val="center"/>
            <w:hideMark/>
          </w:tcPr>
          <w:p w14:paraId="35DBCD80"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2</w:t>
            </w:r>
          </w:p>
        </w:tc>
        <w:tc>
          <w:tcPr>
            <w:tcW w:w="1016" w:type="dxa"/>
            <w:vAlign w:val="center"/>
            <w:hideMark/>
          </w:tcPr>
          <w:p w14:paraId="4C6765B1"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2</w:t>
            </w:r>
          </w:p>
        </w:tc>
        <w:tc>
          <w:tcPr>
            <w:tcW w:w="1016" w:type="dxa"/>
            <w:vAlign w:val="center"/>
            <w:hideMark/>
          </w:tcPr>
          <w:p w14:paraId="35B50800"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7</w:t>
            </w:r>
          </w:p>
        </w:tc>
        <w:tc>
          <w:tcPr>
            <w:tcW w:w="1017" w:type="dxa"/>
            <w:vAlign w:val="center"/>
            <w:hideMark/>
          </w:tcPr>
          <w:p w14:paraId="7D00B386"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18</w:t>
            </w:r>
          </w:p>
        </w:tc>
      </w:tr>
      <w:tr w:rsidR="001969E1" w:rsidRPr="00833E55" w14:paraId="69994147" w14:textId="77777777" w:rsidTr="001969E1">
        <w:trPr>
          <w:trHeight w:val="203"/>
          <w:jc w:val="center"/>
        </w:trPr>
        <w:tc>
          <w:tcPr>
            <w:tcW w:w="1685" w:type="dxa"/>
            <w:vMerge/>
            <w:vAlign w:val="center"/>
          </w:tcPr>
          <w:p w14:paraId="56CEAB52" w14:textId="77777777" w:rsidR="001969E1" w:rsidRPr="00833E55" w:rsidRDefault="001969E1" w:rsidP="001969E1">
            <w:pPr>
              <w:ind w:left="360"/>
              <w:jc w:val="center"/>
            </w:pPr>
          </w:p>
        </w:tc>
        <w:tc>
          <w:tcPr>
            <w:tcW w:w="1640" w:type="dxa"/>
            <w:vMerge/>
            <w:vAlign w:val="center"/>
            <w:hideMark/>
          </w:tcPr>
          <w:p w14:paraId="166878A5" w14:textId="4D732E93" w:rsidR="001969E1" w:rsidRPr="00833E55" w:rsidRDefault="001969E1" w:rsidP="001969E1">
            <w:pPr>
              <w:ind w:left="360"/>
              <w:jc w:val="center"/>
              <w:rPr>
                <w:rFonts w:ascii="Times New Roman" w:hAnsi="Times New Roman"/>
              </w:rPr>
            </w:pPr>
          </w:p>
        </w:tc>
        <w:tc>
          <w:tcPr>
            <w:tcW w:w="986" w:type="dxa"/>
            <w:vAlign w:val="center"/>
            <w:hideMark/>
          </w:tcPr>
          <w:p w14:paraId="40E905F1"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480</w:t>
            </w:r>
          </w:p>
        </w:tc>
        <w:tc>
          <w:tcPr>
            <w:tcW w:w="945" w:type="dxa"/>
            <w:vAlign w:val="center"/>
            <w:hideMark/>
          </w:tcPr>
          <w:p w14:paraId="4695CAA3"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4</w:t>
            </w:r>
          </w:p>
        </w:tc>
        <w:tc>
          <w:tcPr>
            <w:tcW w:w="1016" w:type="dxa"/>
            <w:vAlign w:val="center"/>
            <w:hideMark/>
          </w:tcPr>
          <w:p w14:paraId="7B8BB21E"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4</w:t>
            </w:r>
          </w:p>
        </w:tc>
        <w:tc>
          <w:tcPr>
            <w:tcW w:w="1016" w:type="dxa"/>
            <w:vAlign w:val="center"/>
            <w:hideMark/>
          </w:tcPr>
          <w:p w14:paraId="393D201C"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4</w:t>
            </w:r>
          </w:p>
        </w:tc>
        <w:tc>
          <w:tcPr>
            <w:tcW w:w="1017" w:type="dxa"/>
            <w:vAlign w:val="center"/>
            <w:hideMark/>
          </w:tcPr>
          <w:p w14:paraId="7905ABB5"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15</w:t>
            </w:r>
          </w:p>
        </w:tc>
      </w:tr>
      <w:tr w:rsidR="001969E1" w:rsidRPr="00833E55" w14:paraId="15CBB3B6" w14:textId="77777777" w:rsidTr="001969E1">
        <w:trPr>
          <w:trHeight w:val="203"/>
          <w:jc w:val="center"/>
        </w:trPr>
        <w:tc>
          <w:tcPr>
            <w:tcW w:w="1685" w:type="dxa"/>
            <w:vMerge/>
            <w:vAlign w:val="center"/>
          </w:tcPr>
          <w:p w14:paraId="02AAED41" w14:textId="77777777" w:rsidR="001969E1" w:rsidRPr="00833E55" w:rsidRDefault="001969E1" w:rsidP="001969E1">
            <w:pPr>
              <w:ind w:left="360"/>
              <w:jc w:val="center"/>
            </w:pPr>
          </w:p>
        </w:tc>
        <w:tc>
          <w:tcPr>
            <w:tcW w:w="1640" w:type="dxa"/>
            <w:vMerge/>
            <w:vAlign w:val="center"/>
            <w:hideMark/>
          </w:tcPr>
          <w:p w14:paraId="376A2AD1" w14:textId="518F5489" w:rsidR="001969E1" w:rsidRPr="00833E55" w:rsidRDefault="001969E1" w:rsidP="001969E1">
            <w:pPr>
              <w:ind w:left="360"/>
              <w:jc w:val="center"/>
              <w:rPr>
                <w:rFonts w:ascii="Times New Roman" w:hAnsi="Times New Roman"/>
              </w:rPr>
            </w:pPr>
          </w:p>
        </w:tc>
        <w:tc>
          <w:tcPr>
            <w:tcW w:w="986" w:type="dxa"/>
            <w:vAlign w:val="center"/>
            <w:hideMark/>
          </w:tcPr>
          <w:p w14:paraId="7EF96E96" w14:textId="77777777" w:rsidR="001969E1" w:rsidRPr="00833E55" w:rsidRDefault="001969E1" w:rsidP="001969E1">
            <w:pPr>
              <w:spacing w:after="0"/>
              <w:ind w:left="-83"/>
              <w:jc w:val="center"/>
              <w:rPr>
                <w:rFonts w:ascii="Times New Roman" w:hAnsi="Times New Roman"/>
              </w:rPr>
            </w:pPr>
            <w:r w:rsidRPr="00833E55">
              <w:rPr>
                <w:rFonts w:ascii="Times New Roman" w:hAnsi="Times New Roman"/>
                <w:b/>
                <w:bCs/>
              </w:rPr>
              <w:t>960</w:t>
            </w:r>
          </w:p>
        </w:tc>
        <w:tc>
          <w:tcPr>
            <w:tcW w:w="945" w:type="dxa"/>
            <w:vAlign w:val="center"/>
            <w:hideMark/>
          </w:tcPr>
          <w:p w14:paraId="42146874"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8</w:t>
            </w:r>
          </w:p>
        </w:tc>
        <w:tc>
          <w:tcPr>
            <w:tcW w:w="1016" w:type="dxa"/>
            <w:vAlign w:val="center"/>
            <w:hideMark/>
          </w:tcPr>
          <w:p w14:paraId="23F7FCA4"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8</w:t>
            </w:r>
          </w:p>
        </w:tc>
        <w:tc>
          <w:tcPr>
            <w:tcW w:w="1016" w:type="dxa"/>
            <w:vAlign w:val="center"/>
            <w:hideMark/>
          </w:tcPr>
          <w:p w14:paraId="7BA3D287"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8</w:t>
            </w:r>
          </w:p>
        </w:tc>
        <w:tc>
          <w:tcPr>
            <w:tcW w:w="1017" w:type="dxa"/>
            <w:vAlign w:val="center"/>
            <w:hideMark/>
          </w:tcPr>
          <w:p w14:paraId="56D072A9" w14:textId="77777777"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8</w:t>
            </w:r>
          </w:p>
        </w:tc>
      </w:tr>
      <w:tr w:rsidR="001969E1" w:rsidRPr="00833E55" w14:paraId="62F1A324" w14:textId="77777777" w:rsidTr="001969E1">
        <w:trPr>
          <w:trHeight w:val="203"/>
          <w:jc w:val="center"/>
        </w:trPr>
        <w:tc>
          <w:tcPr>
            <w:tcW w:w="1685" w:type="dxa"/>
            <w:vMerge w:val="restart"/>
            <w:vAlign w:val="center"/>
          </w:tcPr>
          <w:p w14:paraId="64F93135" w14:textId="7DD2C72D" w:rsidR="001969E1" w:rsidRPr="001969E1" w:rsidRDefault="001969E1" w:rsidP="001969E1">
            <w:pPr>
              <w:spacing w:after="0"/>
              <w:ind w:left="-83"/>
              <w:jc w:val="center"/>
              <w:rPr>
                <w:rFonts w:ascii="Times New Roman" w:hAnsi="Times New Roman"/>
                <w:b/>
                <w:bCs/>
              </w:rPr>
            </w:pPr>
            <w:r w:rsidRPr="001969E1">
              <w:rPr>
                <w:rFonts w:ascii="Times New Roman" w:hAnsi="Times New Roman"/>
                <w:b/>
                <w:bCs/>
              </w:rPr>
              <w:t>Type 2 Sync and Channel Raster Design</w:t>
            </w:r>
          </w:p>
        </w:tc>
        <w:tc>
          <w:tcPr>
            <w:tcW w:w="1640" w:type="dxa"/>
            <w:vMerge w:val="restart"/>
            <w:vAlign w:val="center"/>
          </w:tcPr>
          <w:p w14:paraId="714ED753" w14:textId="09A2FF65" w:rsidR="001969E1" w:rsidRPr="001969E1" w:rsidRDefault="001969E1" w:rsidP="001969E1">
            <w:pPr>
              <w:spacing w:after="0"/>
              <w:ind w:left="-83"/>
              <w:jc w:val="center"/>
              <w:rPr>
                <w:rFonts w:ascii="Times New Roman" w:hAnsi="Times New Roman"/>
                <w:b/>
                <w:bCs/>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986" w:type="dxa"/>
            <w:vAlign w:val="center"/>
          </w:tcPr>
          <w:p w14:paraId="78A77579" w14:textId="66B349E1" w:rsidR="001969E1" w:rsidRPr="00833E55" w:rsidRDefault="001969E1" w:rsidP="001969E1">
            <w:pPr>
              <w:spacing w:after="0"/>
              <w:ind w:left="-83"/>
              <w:jc w:val="center"/>
              <w:rPr>
                <w:b/>
                <w:bCs/>
              </w:rPr>
            </w:pPr>
            <w:r w:rsidRPr="00833E55">
              <w:rPr>
                <w:rFonts w:ascii="Times New Roman" w:hAnsi="Times New Roman"/>
                <w:b/>
                <w:bCs/>
              </w:rPr>
              <w:t>120</w:t>
            </w:r>
          </w:p>
        </w:tc>
        <w:tc>
          <w:tcPr>
            <w:tcW w:w="945" w:type="dxa"/>
            <w:vAlign w:val="center"/>
          </w:tcPr>
          <w:p w14:paraId="4B529991" w14:textId="24C01DF0" w:rsidR="001969E1" w:rsidRPr="001969E1" w:rsidRDefault="001969E1" w:rsidP="001969E1">
            <w:pPr>
              <w:spacing w:after="0"/>
              <w:ind w:left="-83"/>
              <w:jc w:val="center"/>
              <w:rPr>
                <w:rFonts w:ascii="Times New Roman" w:hAnsi="Times New Roman"/>
                <w:b/>
                <w:bCs/>
              </w:rPr>
            </w:pPr>
            <w:r>
              <w:rPr>
                <w:rFonts w:ascii="Times New Roman" w:hAnsi="Times New Roman"/>
                <w:b/>
                <w:bCs/>
              </w:rPr>
              <w:t>3</w:t>
            </w:r>
          </w:p>
        </w:tc>
        <w:tc>
          <w:tcPr>
            <w:tcW w:w="1016" w:type="dxa"/>
            <w:vAlign w:val="center"/>
          </w:tcPr>
          <w:p w14:paraId="3ADA3E32" w14:textId="79494AC7" w:rsidR="001969E1" w:rsidRPr="001969E1" w:rsidRDefault="001969E1" w:rsidP="001969E1">
            <w:pPr>
              <w:spacing w:after="0"/>
              <w:ind w:left="-83"/>
              <w:jc w:val="center"/>
              <w:rPr>
                <w:rFonts w:ascii="Times New Roman" w:hAnsi="Times New Roman"/>
                <w:b/>
                <w:bCs/>
              </w:rPr>
            </w:pPr>
            <w:r>
              <w:rPr>
                <w:rFonts w:ascii="Times New Roman" w:hAnsi="Times New Roman"/>
                <w:b/>
                <w:bCs/>
              </w:rPr>
              <w:t>6</w:t>
            </w:r>
          </w:p>
        </w:tc>
        <w:tc>
          <w:tcPr>
            <w:tcW w:w="1016" w:type="dxa"/>
            <w:vAlign w:val="center"/>
          </w:tcPr>
          <w:p w14:paraId="6190DAEE" w14:textId="5D233ABB" w:rsidR="001969E1" w:rsidRPr="001969E1" w:rsidRDefault="001969E1" w:rsidP="001969E1">
            <w:pPr>
              <w:spacing w:after="0"/>
              <w:ind w:left="-83"/>
              <w:jc w:val="center"/>
              <w:rPr>
                <w:rFonts w:ascii="Times New Roman" w:hAnsi="Times New Roman"/>
                <w:b/>
                <w:bCs/>
              </w:rPr>
            </w:pPr>
            <w:r>
              <w:rPr>
                <w:rFonts w:ascii="Times New Roman" w:hAnsi="Times New Roman"/>
                <w:b/>
                <w:bCs/>
              </w:rPr>
              <w:t>12</w:t>
            </w:r>
          </w:p>
        </w:tc>
        <w:tc>
          <w:tcPr>
            <w:tcW w:w="1017" w:type="dxa"/>
            <w:vAlign w:val="center"/>
          </w:tcPr>
          <w:p w14:paraId="0D2BC357" w14:textId="755E0AA8" w:rsidR="001969E1" w:rsidRPr="001969E1" w:rsidRDefault="001969E1" w:rsidP="001969E1">
            <w:pPr>
              <w:spacing w:after="0"/>
              <w:ind w:left="-83"/>
              <w:jc w:val="center"/>
              <w:rPr>
                <w:rFonts w:ascii="Times New Roman" w:hAnsi="Times New Roman"/>
                <w:b/>
                <w:bCs/>
              </w:rPr>
            </w:pPr>
            <w:r>
              <w:rPr>
                <w:rFonts w:ascii="Times New Roman" w:hAnsi="Times New Roman"/>
                <w:b/>
                <w:bCs/>
              </w:rPr>
              <w:t>24</w:t>
            </w:r>
          </w:p>
        </w:tc>
      </w:tr>
      <w:tr w:rsidR="001969E1" w:rsidRPr="00833E55" w14:paraId="7CDD3552" w14:textId="77777777" w:rsidTr="001969E1">
        <w:trPr>
          <w:trHeight w:val="203"/>
          <w:jc w:val="center"/>
        </w:trPr>
        <w:tc>
          <w:tcPr>
            <w:tcW w:w="1685" w:type="dxa"/>
            <w:vMerge/>
            <w:vAlign w:val="center"/>
          </w:tcPr>
          <w:p w14:paraId="5943CEFE" w14:textId="77777777" w:rsidR="001969E1" w:rsidRPr="00833E55" w:rsidRDefault="001969E1" w:rsidP="001969E1">
            <w:pPr>
              <w:ind w:left="360"/>
            </w:pPr>
          </w:p>
        </w:tc>
        <w:tc>
          <w:tcPr>
            <w:tcW w:w="1640" w:type="dxa"/>
            <w:vMerge/>
            <w:vAlign w:val="center"/>
          </w:tcPr>
          <w:p w14:paraId="5380910C" w14:textId="46E1A355" w:rsidR="001969E1" w:rsidRPr="00833E55" w:rsidRDefault="001969E1" w:rsidP="001969E1">
            <w:pPr>
              <w:ind w:left="360"/>
            </w:pPr>
          </w:p>
        </w:tc>
        <w:tc>
          <w:tcPr>
            <w:tcW w:w="986" w:type="dxa"/>
            <w:vAlign w:val="center"/>
          </w:tcPr>
          <w:p w14:paraId="06494B1C" w14:textId="0726232B" w:rsidR="001969E1" w:rsidRPr="00833E55" w:rsidRDefault="001969E1" w:rsidP="001969E1">
            <w:pPr>
              <w:spacing w:after="0"/>
              <w:ind w:left="-83"/>
              <w:jc w:val="center"/>
              <w:rPr>
                <w:b/>
                <w:bCs/>
              </w:rPr>
            </w:pPr>
            <w:r w:rsidRPr="00833E55">
              <w:rPr>
                <w:rFonts w:ascii="Times New Roman" w:hAnsi="Times New Roman"/>
                <w:b/>
                <w:bCs/>
              </w:rPr>
              <w:t>240</w:t>
            </w:r>
          </w:p>
        </w:tc>
        <w:tc>
          <w:tcPr>
            <w:tcW w:w="945" w:type="dxa"/>
            <w:vAlign w:val="center"/>
          </w:tcPr>
          <w:p w14:paraId="44D32B2B" w14:textId="2C8FF4A8" w:rsidR="001969E1" w:rsidRPr="001969E1" w:rsidRDefault="001969E1" w:rsidP="001969E1">
            <w:pPr>
              <w:spacing w:after="0"/>
              <w:ind w:left="-83"/>
              <w:jc w:val="center"/>
              <w:rPr>
                <w:rFonts w:ascii="Times New Roman" w:hAnsi="Times New Roman"/>
                <w:b/>
                <w:bCs/>
              </w:rPr>
            </w:pPr>
            <w:r>
              <w:rPr>
                <w:rFonts w:ascii="Times New Roman" w:hAnsi="Times New Roman"/>
                <w:b/>
                <w:bCs/>
              </w:rPr>
              <w:t>6</w:t>
            </w:r>
          </w:p>
        </w:tc>
        <w:tc>
          <w:tcPr>
            <w:tcW w:w="1016" w:type="dxa"/>
            <w:vAlign w:val="center"/>
          </w:tcPr>
          <w:p w14:paraId="742BDAB9" w14:textId="33CBBA54" w:rsidR="001969E1" w:rsidRPr="00833E55" w:rsidRDefault="001969E1" w:rsidP="001969E1">
            <w:pPr>
              <w:spacing w:after="0"/>
              <w:ind w:left="-83"/>
              <w:jc w:val="center"/>
              <w:rPr>
                <w:b/>
                <w:bCs/>
              </w:rPr>
            </w:pPr>
            <w:r>
              <w:rPr>
                <w:b/>
                <w:bCs/>
              </w:rPr>
              <w:t>6</w:t>
            </w:r>
          </w:p>
        </w:tc>
        <w:tc>
          <w:tcPr>
            <w:tcW w:w="1016" w:type="dxa"/>
            <w:vAlign w:val="center"/>
          </w:tcPr>
          <w:p w14:paraId="5172DDB2" w14:textId="13E0277E" w:rsidR="001969E1" w:rsidRPr="001969E1" w:rsidRDefault="001969E1" w:rsidP="001969E1">
            <w:pPr>
              <w:spacing w:after="0"/>
              <w:ind w:left="-83"/>
              <w:jc w:val="center"/>
              <w:rPr>
                <w:rFonts w:ascii="Times New Roman" w:hAnsi="Times New Roman"/>
                <w:b/>
                <w:bCs/>
              </w:rPr>
            </w:pPr>
            <w:r>
              <w:rPr>
                <w:rFonts w:ascii="Times New Roman" w:hAnsi="Times New Roman"/>
                <w:b/>
                <w:bCs/>
              </w:rPr>
              <w:t>12</w:t>
            </w:r>
          </w:p>
        </w:tc>
        <w:tc>
          <w:tcPr>
            <w:tcW w:w="1017" w:type="dxa"/>
            <w:vAlign w:val="center"/>
          </w:tcPr>
          <w:p w14:paraId="3EAFE47C" w14:textId="564EEABB" w:rsidR="001969E1" w:rsidRPr="001969E1" w:rsidRDefault="001969E1" w:rsidP="001969E1">
            <w:pPr>
              <w:spacing w:after="0"/>
              <w:ind w:left="-83"/>
              <w:jc w:val="center"/>
              <w:rPr>
                <w:rFonts w:ascii="Times New Roman" w:hAnsi="Times New Roman"/>
                <w:b/>
                <w:bCs/>
              </w:rPr>
            </w:pPr>
            <w:r>
              <w:rPr>
                <w:rFonts w:ascii="Times New Roman" w:hAnsi="Times New Roman"/>
                <w:b/>
                <w:bCs/>
              </w:rPr>
              <w:t>24</w:t>
            </w:r>
          </w:p>
        </w:tc>
      </w:tr>
      <w:tr w:rsidR="001969E1" w:rsidRPr="00833E55" w14:paraId="74F87B46" w14:textId="77777777" w:rsidTr="001969E1">
        <w:trPr>
          <w:trHeight w:val="203"/>
          <w:jc w:val="center"/>
        </w:trPr>
        <w:tc>
          <w:tcPr>
            <w:tcW w:w="1685" w:type="dxa"/>
            <w:vMerge/>
            <w:vAlign w:val="center"/>
          </w:tcPr>
          <w:p w14:paraId="61E6F27B" w14:textId="77777777" w:rsidR="001969E1" w:rsidRPr="00833E55" w:rsidRDefault="001969E1" w:rsidP="001969E1">
            <w:pPr>
              <w:ind w:left="360"/>
            </w:pPr>
          </w:p>
        </w:tc>
        <w:tc>
          <w:tcPr>
            <w:tcW w:w="1640" w:type="dxa"/>
            <w:vMerge/>
            <w:vAlign w:val="center"/>
          </w:tcPr>
          <w:p w14:paraId="62917697" w14:textId="1968BB52" w:rsidR="001969E1" w:rsidRPr="00833E55" w:rsidRDefault="001969E1" w:rsidP="001969E1">
            <w:pPr>
              <w:ind w:left="360"/>
            </w:pPr>
          </w:p>
        </w:tc>
        <w:tc>
          <w:tcPr>
            <w:tcW w:w="986" w:type="dxa"/>
            <w:vAlign w:val="center"/>
          </w:tcPr>
          <w:p w14:paraId="017F77B8" w14:textId="5D1FE7B6" w:rsidR="001969E1" w:rsidRPr="00833E55" w:rsidRDefault="001969E1" w:rsidP="001969E1">
            <w:pPr>
              <w:spacing w:after="0"/>
              <w:ind w:left="-83"/>
              <w:jc w:val="center"/>
              <w:rPr>
                <w:b/>
                <w:bCs/>
              </w:rPr>
            </w:pPr>
            <w:r w:rsidRPr="00833E55">
              <w:rPr>
                <w:rFonts w:ascii="Times New Roman" w:hAnsi="Times New Roman"/>
                <w:b/>
                <w:bCs/>
              </w:rPr>
              <w:t>480</w:t>
            </w:r>
          </w:p>
        </w:tc>
        <w:tc>
          <w:tcPr>
            <w:tcW w:w="945" w:type="dxa"/>
            <w:vAlign w:val="center"/>
          </w:tcPr>
          <w:p w14:paraId="122080CC" w14:textId="6A863BC8" w:rsidR="001969E1" w:rsidRPr="001969E1" w:rsidRDefault="001969E1" w:rsidP="001969E1">
            <w:pPr>
              <w:spacing w:after="0"/>
              <w:ind w:left="-83"/>
              <w:jc w:val="center"/>
              <w:rPr>
                <w:rFonts w:ascii="Times New Roman" w:hAnsi="Times New Roman"/>
                <w:b/>
                <w:bCs/>
              </w:rPr>
            </w:pPr>
            <w:r>
              <w:rPr>
                <w:rFonts w:ascii="Times New Roman" w:hAnsi="Times New Roman"/>
                <w:b/>
                <w:bCs/>
              </w:rPr>
              <w:t>12</w:t>
            </w:r>
          </w:p>
        </w:tc>
        <w:tc>
          <w:tcPr>
            <w:tcW w:w="1016" w:type="dxa"/>
            <w:vAlign w:val="center"/>
          </w:tcPr>
          <w:p w14:paraId="03F9D95F" w14:textId="17B64C56" w:rsidR="001969E1" w:rsidRPr="001969E1" w:rsidRDefault="001969E1" w:rsidP="001969E1">
            <w:pPr>
              <w:spacing w:after="0"/>
              <w:ind w:left="-83"/>
              <w:jc w:val="center"/>
              <w:rPr>
                <w:rFonts w:ascii="Times New Roman" w:hAnsi="Times New Roman"/>
                <w:b/>
                <w:bCs/>
              </w:rPr>
            </w:pPr>
            <w:r>
              <w:rPr>
                <w:rFonts w:ascii="Times New Roman" w:hAnsi="Times New Roman"/>
                <w:b/>
                <w:bCs/>
              </w:rPr>
              <w:t>12</w:t>
            </w:r>
          </w:p>
        </w:tc>
        <w:tc>
          <w:tcPr>
            <w:tcW w:w="1016" w:type="dxa"/>
            <w:vAlign w:val="center"/>
          </w:tcPr>
          <w:p w14:paraId="2314C687" w14:textId="299C1B82" w:rsidR="001969E1" w:rsidRPr="001969E1" w:rsidRDefault="001969E1" w:rsidP="001969E1">
            <w:pPr>
              <w:spacing w:after="0"/>
              <w:ind w:left="-83"/>
              <w:jc w:val="center"/>
              <w:rPr>
                <w:rFonts w:ascii="Times New Roman" w:hAnsi="Times New Roman"/>
                <w:b/>
                <w:bCs/>
              </w:rPr>
            </w:pPr>
            <w:r>
              <w:rPr>
                <w:rFonts w:ascii="Times New Roman" w:hAnsi="Times New Roman"/>
                <w:b/>
                <w:bCs/>
              </w:rPr>
              <w:t>12</w:t>
            </w:r>
          </w:p>
        </w:tc>
        <w:tc>
          <w:tcPr>
            <w:tcW w:w="1017" w:type="dxa"/>
            <w:vAlign w:val="center"/>
          </w:tcPr>
          <w:p w14:paraId="6F10DCEE" w14:textId="4E4F0700" w:rsidR="001969E1" w:rsidRPr="001969E1" w:rsidRDefault="001969E1" w:rsidP="001969E1">
            <w:pPr>
              <w:spacing w:after="0"/>
              <w:ind w:left="-83"/>
              <w:jc w:val="center"/>
              <w:rPr>
                <w:rFonts w:ascii="Times New Roman" w:hAnsi="Times New Roman"/>
                <w:b/>
                <w:bCs/>
              </w:rPr>
            </w:pPr>
            <w:r>
              <w:rPr>
                <w:rFonts w:ascii="Times New Roman" w:hAnsi="Times New Roman"/>
                <w:b/>
                <w:bCs/>
              </w:rPr>
              <w:t>24</w:t>
            </w:r>
          </w:p>
        </w:tc>
      </w:tr>
      <w:tr w:rsidR="001969E1" w:rsidRPr="00833E55" w14:paraId="6F96D9B5" w14:textId="77777777" w:rsidTr="001969E1">
        <w:trPr>
          <w:trHeight w:val="203"/>
          <w:jc w:val="center"/>
        </w:trPr>
        <w:tc>
          <w:tcPr>
            <w:tcW w:w="1685" w:type="dxa"/>
            <w:vMerge/>
            <w:vAlign w:val="center"/>
          </w:tcPr>
          <w:p w14:paraId="0C229731" w14:textId="77777777" w:rsidR="001969E1" w:rsidRPr="00833E55" w:rsidRDefault="001969E1" w:rsidP="001969E1">
            <w:pPr>
              <w:ind w:left="360"/>
            </w:pPr>
          </w:p>
        </w:tc>
        <w:tc>
          <w:tcPr>
            <w:tcW w:w="1640" w:type="dxa"/>
            <w:vMerge/>
            <w:vAlign w:val="center"/>
          </w:tcPr>
          <w:p w14:paraId="34F490E2" w14:textId="73F153A3" w:rsidR="001969E1" w:rsidRPr="00833E55" w:rsidRDefault="001969E1" w:rsidP="001969E1">
            <w:pPr>
              <w:ind w:left="360"/>
            </w:pPr>
          </w:p>
        </w:tc>
        <w:tc>
          <w:tcPr>
            <w:tcW w:w="986" w:type="dxa"/>
            <w:vAlign w:val="center"/>
          </w:tcPr>
          <w:p w14:paraId="256706AB" w14:textId="2C0908B6" w:rsidR="001969E1" w:rsidRPr="00833E55" w:rsidRDefault="001969E1" w:rsidP="001969E1">
            <w:pPr>
              <w:spacing w:after="0"/>
              <w:ind w:left="-83"/>
              <w:jc w:val="center"/>
              <w:rPr>
                <w:b/>
                <w:bCs/>
              </w:rPr>
            </w:pPr>
            <w:r w:rsidRPr="00833E55">
              <w:rPr>
                <w:rFonts w:ascii="Times New Roman" w:hAnsi="Times New Roman"/>
                <w:b/>
                <w:bCs/>
              </w:rPr>
              <w:t>960</w:t>
            </w:r>
          </w:p>
        </w:tc>
        <w:tc>
          <w:tcPr>
            <w:tcW w:w="945" w:type="dxa"/>
            <w:vAlign w:val="center"/>
          </w:tcPr>
          <w:p w14:paraId="7C779C6B" w14:textId="0C526A33" w:rsidR="001969E1" w:rsidRPr="00833E55" w:rsidRDefault="001969E1" w:rsidP="001969E1">
            <w:pPr>
              <w:spacing w:after="0"/>
              <w:ind w:left="-83"/>
              <w:jc w:val="center"/>
              <w:rPr>
                <w:b/>
                <w:bCs/>
              </w:rPr>
            </w:pPr>
            <w:r>
              <w:rPr>
                <w:b/>
                <w:bCs/>
              </w:rPr>
              <w:t>24</w:t>
            </w:r>
          </w:p>
        </w:tc>
        <w:tc>
          <w:tcPr>
            <w:tcW w:w="1016" w:type="dxa"/>
            <w:vAlign w:val="center"/>
          </w:tcPr>
          <w:p w14:paraId="13B8ADF5" w14:textId="1221C268" w:rsidR="001969E1" w:rsidRPr="001969E1" w:rsidRDefault="001969E1" w:rsidP="001969E1">
            <w:pPr>
              <w:spacing w:after="0"/>
              <w:ind w:left="-83"/>
              <w:jc w:val="center"/>
              <w:rPr>
                <w:rFonts w:ascii="Times New Roman" w:hAnsi="Times New Roman"/>
                <w:b/>
                <w:bCs/>
              </w:rPr>
            </w:pPr>
            <w:r>
              <w:rPr>
                <w:rFonts w:ascii="Times New Roman" w:hAnsi="Times New Roman"/>
                <w:b/>
                <w:bCs/>
              </w:rPr>
              <w:t>24</w:t>
            </w:r>
          </w:p>
        </w:tc>
        <w:tc>
          <w:tcPr>
            <w:tcW w:w="1016" w:type="dxa"/>
            <w:vAlign w:val="center"/>
          </w:tcPr>
          <w:p w14:paraId="2EF657DD" w14:textId="11ABC196" w:rsidR="001969E1" w:rsidRPr="001969E1" w:rsidRDefault="001969E1" w:rsidP="001969E1">
            <w:pPr>
              <w:spacing w:after="0"/>
              <w:ind w:left="-83"/>
              <w:jc w:val="center"/>
              <w:rPr>
                <w:rFonts w:ascii="Times New Roman" w:hAnsi="Times New Roman"/>
                <w:b/>
                <w:bCs/>
              </w:rPr>
            </w:pPr>
            <w:r>
              <w:rPr>
                <w:rFonts w:ascii="Times New Roman" w:hAnsi="Times New Roman"/>
                <w:b/>
                <w:bCs/>
              </w:rPr>
              <w:t>24</w:t>
            </w:r>
          </w:p>
        </w:tc>
        <w:tc>
          <w:tcPr>
            <w:tcW w:w="1017" w:type="dxa"/>
            <w:vAlign w:val="center"/>
          </w:tcPr>
          <w:p w14:paraId="3B95742E" w14:textId="5D3DEF69" w:rsidR="001969E1" w:rsidRPr="00833E55" w:rsidRDefault="001969E1" w:rsidP="001969E1">
            <w:pPr>
              <w:spacing w:after="0"/>
              <w:ind w:left="-83"/>
              <w:jc w:val="center"/>
              <w:rPr>
                <w:b/>
                <w:bCs/>
              </w:rPr>
            </w:pPr>
            <w:r>
              <w:rPr>
                <w:b/>
                <w:bCs/>
              </w:rPr>
              <w:t>24</w:t>
            </w:r>
          </w:p>
        </w:tc>
      </w:tr>
    </w:tbl>
    <w:p w14:paraId="675E02C7" w14:textId="60F32F07" w:rsidR="00F70A9E" w:rsidRDefault="00F70A9E" w:rsidP="00F70A9E"/>
    <w:p w14:paraId="6C5FF6E8" w14:textId="4CF28F7E" w:rsidR="00F70A9E" w:rsidRDefault="00F70A9E" w:rsidP="00EB3330">
      <w:pPr>
        <w:jc w:val="both"/>
      </w:pPr>
      <w:r>
        <w:fldChar w:fldCharType="begin"/>
      </w:r>
      <w:r>
        <w:instrText xml:space="preserve"> REF _Ref60925805 \h </w:instrText>
      </w:r>
      <w:r w:rsidR="00EB3330">
        <w:instrText xml:space="preserve"> \* MERGEFORMAT </w:instrText>
      </w:r>
      <w:r>
        <w:fldChar w:fldCharType="separate"/>
      </w:r>
      <w:r>
        <w:t xml:space="preserve">Table </w:t>
      </w:r>
      <w:r>
        <w:rPr>
          <w:noProof/>
        </w:rPr>
        <w:t>2</w:t>
      </w:r>
      <w:r>
        <w:fldChar w:fldCharType="end"/>
      </w:r>
      <w:r>
        <w:t xml:space="preserve"> summarizes the </w:t>
      </w:r>
      <w:r w:rsidR="00EB3330">
        <w:t xml:space="preserve">estimated number of synchronization raster entries for band from 57 to 66 GHz. Note that the number does include the impact from guard band yet, but the trend should be clear regardless. The following observation can be made based on </w:t>
      </w:r>
      <w:r w:rsidR="00EB3330">
        <w:fldChar w:fldCharType="begin"/>
      </w:r>
      <w:r w:rsidR="00EB3330">
        <w:instrText xml:space="preserve"> REF _Ref60925805 \h  \* MERGEFORMAT </w:instrText>
      </w:r>
      <w:r w:rsidR="00EB3330">
        <w:fldChar w:fldCharType="separate"/>
      </w:r>
      <w:r w:rsidR="00EB3330">
        <w:t xml:space="preserve">Table </w:t>
      </w:r>
      <w:r w:rsidR="00EB3330">
        <w:rPr>
          <w:noProof/>
        </w:rPr>
        <w:t>2</w:t>
      </w:r>
      <w:r w:rsidR="00EB3330">
        <w:fldChar w:fldCharType="end"/>
      </w:r>
      <w:r w:rsidR="00EB3330">
        <w:t xml:space="preserve">. </w:t>
      </w:r>
    </w:p>
    <w:p w14:paraId="1077A639" w14:textId="5CB1FFC2" w:rsidR="00EB3330" w:rsidRPr="00EB3330" w:rsidRDefault="00EB3330" w:rsidP="00EB3330">
      <w:pPr>
        <w:jc w:val="both"/>
        <w:rPr>
          <w:lang w:val="en-US"/>
        </w:rPr>
      </w:pPr>
      <w:r w:rsidRPr="00EB3330">
        <w:rPr>
          <w:b/>
          <w:i/>
          <w:lang w:val="en-US"/>
        </w:rPr>
        <w:t xml:space="preserve">Observation </w:t>
      </w:r>
      <w:r>
        <w:rPr>
          <w:b/>
          <w:i/>
          <w:lang w:val="en-US"/>
        </w:rPr>
        <w:t>2</w:t>
      </w:r>
      <w:r w:rsidRPr="00EB3330">
        <w:rPr>
          <w:b/>
          <w:i/>
          <w:lang w:val="en-US"/>
        </w:rPr>
        <w:t xml:space="preserve">: </w:t>
      </w:r>
      <w:r>
        <w:rPr>
          <w:b/>
          <w:i/>
          <w:lang w:val="en-US"/>
        </w:rPr>
        <w:t>The number of s</w:t>
      </w:r>
      <w:r w:rsidRPr="00EB3330">
        <w:rPr>
          <w:b/>
          <w:i/>
          <w:lang w:val="en-US"/>
        </w:rPr>
        <w:t xml:space="preserve">ynchronization raster </w:t>
      </w:r>
      <w:r>
        <w:rPr>
          <w:b/>
          <w:i/>
          <w:lang w:val="en-US"/>
        </w:rPr>
        <w:t>entries</w:t>
      </w:r>
      <w:r w:rsidRPr="00EB3330">
        <w:rPr>
          <w:b/>
          <w:i/>
          <w:lang w:val="en-US"/>
        </w:rPr>
        <w:t xml:space="preserve"> can be </w:t>
      </w:r>
      <w:r>
        <w:rPr>
          <w:b/>
          <w:i/>
          <w:lang w:val="en-US"/>
        </w:rPr>
        <w:t>smaller</w:t>
      </w:r>
      <w:r w:rsidRPr="00EB3330">
        <w:rPr>
          <w:b/>
          <w:i/>
          <w:lang w:val="en-US"/>
        </w:rPr>
        <w:t xml:space="preserve"> when supporting a larger minimum channel bandwidth. </w:t>
      </w:r>
    </w:p>
    <w:p w14:paraId="6E7AF18A" w14:textId="2ABDFAB4" w:rsidR="00EA552C" w:rsidRDefault="00EA552C" w:rsidP="00EA552C">
      <w:pPr>
        <w:pStyle w:val="Caption"/>
        <w:keepNext/>
      </w:pPr>
      <w:bookmarkStart w:id="4" w:name="_Ref60925805"/>
      <w:r>
        <w:t xml:space="preserve">Table </w:t>
      </w:r>
      <w:r>
        <w:fldChar w:fldCharType="begin"/>
      </w:r>
      <w:r>
        <w:instrText xml:space="preserve"> SEQ Table \* ARABIC </w:instrText>
      </w:r>
      <w:r>
        <w:fldChar w:fldCharType="separate"/>
      </w:r>
      <w:r>
        <w:rPr>
          <w:noProof/>
        </w:rPr>
        <w:t>2</w:t>
      </w:r>
      <w:r>
        <w:fldChar w:fldCharType="end"/>
      </w:r>
      <w:bookmarkEnd w:id="4"/>
      <w:r>
        <w:t xml:space="preserve"> Number of synchronization raster entries for NR </w:t>
      </w:r>
      <w:r w:rsidR="006A7D16">
        <w:t>57 to 66</w:t>
      </w:r>
      <w:r w:rsidRPr="001E1F0A">
        <w:t xml:space="preserve"> GHz</w:t>
      </w:r>
      <w:r>
        <w:t xml:space="preserve">. </w:t>
      </w:r>
    </w:p>
    <w:tbl>
      <w:tblPr>
        <w:tblStyle w:val="1"/>
        <w:tblW w:w="8913" w:type="dxa"/>
        <w:jc w:val="center"/>
        <w:tblLook w:val="0400" w:firstRow="0" w:lastRow="0" w:firstColumn="0" w:lastColumn="0" w:noHBand="0" w:noVBand="1"/>
      </w:tblPr>
      <w:tblGrid>
        <w:gridCol w:w="1549"/>
        <w:gridCol w:w="1473"/>
        <w:gridCol w:w="2283"/>
        <w:gridCol w:w="845"/>
        <w:gridCol w:w="921"/>
        <w:gridCol w:w="921"/>
        <w:gridCol w:w="921"/>
      </w:tblGrid>
      <w:tr w:rsidR="00EA552C" w:rsidRPr="00833E55" w14:paraId="75A28F56" w14:textId="77777777" w:rsidTr="00F70A9E">
        <w:trPr>
          <w:trHeight w:val="203"/>
          <w:jc w:val="center"/>
        </w:trPr>
        <w:tc>
          <w:tcPr>
            <w:tcW w:w="5305" w:type="dxa"/>
            <w:gridSpan w:val="3"/>
            <w:vMerge w:val="restart"/>
            <w:vAlign w:val="center"/>
          </w:tcPr>
          <w:p w14:paraId="7D9131BE" w14:textId="21C7A781" w:rsidR="00EA552C" w:rsidRPr="001969E1" w:rsidRDefault="006A7D16" w:rsidP="00F70A9E">
            <w:pPr>
              <w:spacing w:after="0"/>
              <w:ind w:left="-83"/>
              <w:jc w:val="center"/>
              <w:rPr>
                <w:rFonts w:ascii="Times New Roman" w:hAnsi="Times New Roman"/>
                <w:b/>
                <w:bCs/>
              </w:rPr>
            </w:pPr>
            <w:r>
              <w:rPr>
                <w:rFonts w:ascii="Times New Roman" w:hAnsi="Times New Roman"/>
                <w:b/>
                <w:bCs/>
              </w:rPr>
              <w:t>Number of Sync Raster Entries</w:t>
            </w:r>
          </w:p>
        </w:tc>
        <w:tc>
          <w:tcPr>
            <w:tcW w:w="3608" w:type="dxa"/>
            <w:gridSpan w:val="4"/>
            <w:vAlign w:val="center"/>
            <w:hideMark/>
          </w:tcPr>
          <w:p w14:paraId="462E348B" w14:textId="77777777" w:rsidR="00EA552C" w:rsidRPr="001969E1" w:rsidRDefault="00EA552C" w:rsidP="00F70A9E">
            <w:pPr>
              <w:spacing w:after="0"/>
              <w:ind w:left="-83"/>
              <w:jc w:val="center"/>
              <w:rPr>
                <w:rFonts w:ascii="Times New Roman" w:hAnsi="Times New Roman"/>
                <w:b/>
                <w:bCs/>
              </w:rPr>
            </w:pPr>
            <w:r w:rsidRPr="00833E55">
              <w:rPr>
                <w:rFonts w:ascii="Times New Roman" w:hAnsi="Times New Roman"/>
                <w:b/>
                <w:bCs/>
              </w:rPr>
              <w:t>Min</w:t>
            </w:r>
            <w:r>
              <w:rPr>
                <w:rFonts w:ascii="Times New Roman" w:hAnsi="Times New Roman"/>
                <w:b/>
                <w:bCs/>
              </w:rPr>
              <w:t>imum</w:t>
            </w:r>
            <w:r w:rsidRPr="00833E55">
              <w:rPr>
                <w:rFonts w:ascii="Times New Roman" w:hAnsi="Times New Roman"/>
                <w:b/>
                <w:bCs/>
              </w:rPr>
              <w:t xml:space="preserve"> Channel BW (MHz)</w:t>
            </w:r>
          </w:p>
        </w:tc>
      </w:tr>
      <w:tr w:rsidR="00EA552C" w:rsidRPr="00833E55" w14:paraId="23972B7C" w14:textId="77777777" w:rsidTr="00F70A9E">
        <w:trPr>
          <w:trHeight w:val="298"/>
          <w:jc w:val="center"/>
        </w:trPr>
        <w:tc>
          <w:tcPr>
            <w:tcW w:w="5305" w:type="dxa"/>
            <w:gridSpan w:val="3"/>
            <w:vMerge/>
            <w:vAlign w:val="center"/>
          </w:tcPr>
          <w:p w14:paraId="7861C415" w14:textId="77777777" w:rsidR="00EA552C" w:rsidRPr="00833E55" w:rsidRDefault="00EA552C" w:rsidP="00F70A9E">
            <w:pPr>
              <w:ind w:left="360"/>
              <w:jc w:val="center"/>
              <w:rPr>
                <w:rFonts w:ascii="Times New Roman" w:hAnsi="Times New Roman"/>
              </w:rPr>
            </w:pPr>
          </w:p>
        </w:tc>
        <w:tc>
          <w:tcPr>
            <w:tcW w:w="845" w:type="dxa"/>
            <w:vAlign w:val="center"/>
            <w:hideMark/>
          </w:tcPr>
          <w:p w14:paraId="59AC64EB" w14:textId="77777777" w:rsidR="00EA552C" w:rsidRPr="00833E55" w:rsidRDefault="00EA552C" w:rsidP="00F70A9E">
            <w:pPr>
              <w:spacing w:after="0"/>
              <w:ind w:left="-83"/>
              <w:jc w:val="center"/>
              <w:rPr>
                <w:rFonts w:ascii="Times New Roman" w:hAnsi="Times New Roman"/>
              </w:rPr>
            </w:pPr>
            <w:r w:rsidRPr="00833E55">
              <w:rPr>
                <w:rFonts w:ascii="Times New Roman" w:hAnsi="Times New Roman"/>
                <w:b/>
                <w:bCs/>
              </w:rPr>
              <w:t>50</w:t>
            </w:r>
          </w:p>
        </w:tc>
        <w:tc>
          <w:tcPr>
            <w:tcW w:w="921" w:type="dxa"/>
            <w:vAlign w:val="center"/>
            <w:hideMark/>
          </w:tcPr>
          <w:p w14:paraId="45A87EFC" w14:textId="77777777" w:rsidR="00EA552C" w:rsidRPr="00833E55" w:rsidRDefault="00EA552C" w:rsidP="00F70A9E">
            <w:pPr>
              <w:spacing w:after="0"/>
              <w:ind w:left="-83"/>
              <w:jc w:val="center"/>
              <w:rPr>
                <w:rFonts w:ascii="Times New Roman" w:hAnsi="Times New Roman"/>
              </w:rPr>
            </w:pPr>
            <w:r w:rsidRPr="00833E55">
              <w:rPr>
                <w:rFonts w:ascii="Times New Roman" w:hAnsi="Times New Roman"/>
                <w:b/>
                <w:bCs/>
              </w:rPr>
              <w:t>100</w:t>
            </w:r>
          </w:p>
        </w:tc>
        <w:tc>
          <w:tcPr>
            <w:tcW w:w="921" w:type="dxa"/>
            <w:vAlign w:val="center"/>
            <w:hideMark/>
          </w:tcPr>
          <w:p w14:paraId="6C1C6DCC" w14:textId="77777777" w:rsidR="00EA552C" w:rsidRPr="001969E1" w:rsidRDefault="00EA552C" w:rsidP="00F70A9E">
            <w:pPr>
              <w:spacing w:after="0"/>
              <w:ind w:left="-83"/>
              <w:jc w:val="center"/>
              <w:rPr>
                <w:rFonts w:ascii="Times New Roman" w:hAnsi="Times New Roman"/>
                <w:b/>
                <w:bCs/>
              </w:rPr>
            </w:pPr>
            <w:r w:rsidRPr="00833E55">
              <w:rPr>
                <w:rFonts w:ascii="Times New Roman" w:hAnsi="Times New Roman"/>
                <w:b/>
                <w:bCs/>
              </w:rPr>
              <w:t>200</w:t>
            </w:r>
          </w:p>
        </w:tc>
        <w:tc>
          <w:tcPr>
            <w:tcW w:w="921" w:type="dxa"/>
            <w:vAlign w:val="center"/>
            <w:hideMark/>
          </w:tcPr>
          <w:p w14:paraId="19AD2CAA" w14:textId="77777777" w:rsidR="00EA552C" w:rsidRPr="001969E1" w:rsidRDefault="00EA552C" w:rsidP="00F70A9E">
            <w:pPr>
              <w:spacing w:after="0"/>
              <w:ind w:left="-83"/>
              <w:jc w:val="center"/>
              <w:rPr>
                <w:rFonts w:ascii="Times New Roman" w:hAnsi="Times New Roman"/>
                <w:b/>
                <w:bCs/>
              </w:rPr>
            </w:pPr>
            <w:r w:rsidRPr="00833E55">
              <w:rPr>
                <w:rFonts w:ascii="Times New Roman" w:hAnsi="Times New Roman"/>
                <w:b/>
                <w:bCs/>
              </w:rPr>
              <w:t>400</w:t>
            </w:r>
          </w:p>
        </w:tc>
      </w:tr>
      <w:tr w:rsidR="00533A68" w:rsidRPr="00833E55" w14:paraId="180B8401" w14:textId="77777777" w:rsidTr="00F70A9E">
        <w:trPr>
          <w:trHeight w:val="203"/>
          <w:jc w:val="center"/>
        </w:trPr>
        <w:tc>
          <w:tcPr>
            <w:tcW w:w="1549" w:type="dxa"/>
            <w:vMerge w:val="restart"/>
            <w:vAlign w:val="center"/>
          </w:tcPr>
          <w:p w14:paraId="796BF096" w14:textId="77777777" w:rsidR="00533A68" w:rsidRPr="00833E55" w:rsidRDefault="00533A68" w:rsidP="00533A68">
            <w:pPr>
              <w:spacing w:after="0"/>
              <w:ind w:left="-83"/>
              <w:jc w:val="center"/>
              <w:rPr>
                <w:b/>
                <w:bCs/>
              </w:rPr>
            </w:pPr>
            <w:r w:rsidRPr="001969E1">
              <w:rPr>
                <w:rFonts w:ascii="Times New Roman" w:hAnsi="Times New Roman"/>
                <w:b/>
                <w:bCs/>
              </w:rPr>
              <w:t>Type 1 Sync and Channel Raster Design</w:t>
            </w:r>
          </w:p>
        </w:tc>
        <w:tc>
          <w:tcPr>
            <w:tcW w:w="1473" w:type="dxa"/>
            <w:vMerge w:val="restart"/>
            <w:vAlign w:val="center"/>
            <w:hideMark/>
          </w:tcPr>
          <w:p w14:paraId="3CF9A1B4" w14:textId="77777777" w:rsidR="00533A68" w:rsidRPr="00833E55" w:rsidRDefault="00533A68" w:rsidP="00533A68">
            <w:pPr>
              <w:spacing w:after="0"/>
              <w:ind w:left="-83"/>
              <w:jc w:val="center"/>
              <w:rPr>
                <w:rFonts w:ascii="Times New Roman" w:hAnsi="Times New Roman"/>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283" w:type="dxa"/>
            <w:vAlign w:val="center"/>
            <w:hideMark/>
          </w:tcPr>
          <w:p w14:paraId="4FBD4FEE" w14:textId="77777777" w:rsidR="00533A68" w:rsidRPr="00833E55" w:rsidRDefault="00533A68" w:rsidP="00533A68">
            <w:pPr>
              <w:spacing w:after="0"/>
              <w:ind w:left="-83"/>
              <w:jc w:val="center"/>
              <w:rPr>
                <w:rFonts w:ascii="Times New Roman" w:hAnsi="Times New Roman"/>
              </w:rPr>
            </w:pPr>
            <w:r w:rsidRPr="00833E55">
              <w:rPr>
                <w:rFonts w:ascii="Times New Roman" w:hAnsi="Times New Roman"/>
                <w:b/>
                <w:bCs/>
              </w:rPr>
              <w:t>120</w:t>
            </w:r>
          </w:p>
        </w:tc>
        <w:tc>
          <w:tcPr>
            <w:tcW w:w="845" w:type="dxa"/>
          </w:tcPr>
          <w:p w14:paraId="2CB039A0" w14:textId="1F94E17D" w:rsidR="00533A68" w:rsidRPr="00533A68" w:rsidRDefault="00533A68" w:rsidP="00533A68">
            <w:pPr>
              <w:spacing w:after="0"/>
              <w:ind w:left="-83"/>
              <w:jc w:val="center"/>
              <w:rPr>
                <w:rFonts w:ascii="Times New Roman" w:hAnsi="Times New Roman"/>
                <w:b/>
                <w:bCs/>
              </w:rPr>
            </w:pPr>
            <w:r w:rsidRPr="00533A68">
              <w:rPr>
                <w:b/>
              </w:rPr>
              <w:t>520</w:t>
            </w:r>
          </w:p>
        </w:tc>
        <w:tc>
          <w:tcPr>
            <w:tcW w:w="921" w:type="dxa"/>
          </w:tcPr>
          <w:p w14:paraId="7F9F72A2" w14:textId="388A2BA0" w:rsidR="00533A68" w:rsidRPr="00533A68" w:rsidRDefault="00533A68" w:rsidP="00533A68">
            <w:pPr>
              <w:spacing w:after="0"/>
              <w:ind w:left="-83"/>
              <w:jc w:val="center"/>
              <w:rPr>
                <w:rFonts w:ascii="Times New Roman" w:hAnsi="Times New Roman"/>
                <w:b/>
                <w:bCs/>
              </w:rPr>
            </w:pPr>
            <w:r w:rsidRPr="00533A68">
              <w:rPr>
                <w:b/>
              </w:rPr>
              <w:t>173</w:t>
            </w:r>
          </w:p>
        </w:tc>
        <w:tc>
          <w:tcPr>
            <w:tcW w:w="921" w:type="dxa"/>
          </w:tcPr>
          <w:p w14:paraId="22FDA3F2" w14:textId="6748001F" w:rsidR="00533A68" w:rsidRPr="00533A68" w:rsidRDefault="00533A68" w:rsidP="00533A68">
            <w:pPr>
              <w:spacing w:after="0"/>
              <w:ind w:left="-83"/>
              <w:jc w:val="center"/>
              <w:rPr>
                <w:rFonts w:ascii="Times New Roman" w:hAnsi="Times New Roman"/>
                <w:b/>
                <w:bCs/>
              </w:rPr>
            </w:pPr>
            <w:r w:rsidRPr="00533A68">
              <w:rPr>
                <w:b/>
              </w:rPr>
              <w:t>57</w:t>
            </w:r>
          </w:p>
        </w:tc>
        <w:tc>
          <w:tcPr>
            <w:tcW w:w="921" w:type="dxa"/>
          </w:tcPr>
          <w:p w14:paraId="77872E63" w14:textId="49C22F20" w:rsidR="00533A68" w:rsidRPr="00533A68" w:rsidRDefault="00533A68" w:rsidP="00533A68">
            <w:pPr>
              <w:spacing w:after="0"/>
              <w:ind w:left="-83"/>
              <w:jc w:val="center"/>
              <w:rPr>
                <w:rFonts w:ascii="Times New Roman" w:hAnsi="Times New Roman"/>
                <w:b/>
                <w:bCs/>
              </w:rPr>
            </w:pPr>
            <w:r w:rsidRPr="00533A68">
              <w:rPr>
                <w:b/>
              </w:rPr>
              <w:t>26</w:t>
            </w:r>
          </w:p>
        </w:tc>
      </w:tr>
      <w:tr w:rsidR="00533A68" w:rsidRPr="00833E55" w14:paraId="7216B559" w14:textId="77777777" w:rsidTr="00F70A9E">
        <w:trPr>
          <w:trHeight w:val="203"/>
          <w:jc w:val="center"/>
        </w:trPr>
        <w:tc>
          <w:tcPr>
            <w:tcW w:w="1549" w:type="dxa"/>
            <w:vMerge/>
            <w:vAlign w:val="center"/>
          </w:tcPr>
          <w:p w14:paraId="0CD3CD8B" w14:textId="77777777" w:rsidR="00533A68" w:rsidRPr="00833E55" w:rsidRDefault="00533A68" w:rsidP="00533A68">
            <w:pPr>
              <w:ind w:left="360"/>
              <w:jc w:val="center"/>
            </w:pPr>
          </w:p>
        </w:tc>
        <w:tc>
          <w:tcPr>
            <w:tcW w:w="1473" w:type="dxa"/>
            <w:vMerge/>
            <w:vAlign w:val="center"/>
            <w:hideMark/>
          </w:tcPr>
          <w:p w14:paraId="3481034C" w14:textId="77777777" w:rsidR="00533A68" w:rsidRPr="00833E55" w:rsidRDefault="00533A68" w:rsidP="00533A68">
            <w:pPr>
              <w:ind w:left="360"/>
              <w:jc w:val="center"/>
              <w:rPr>
                <w:rFonts w:ascii="Times New Roman" w:hAnsi="Times New Roman"/>
              </w:rPr>
            </w:pPr>
          </w:p>
        </w:tc>
        <w:tc>
          <w:tcPr>
            <w:tcW w:w="2283" w:type="dxa"/>
            <w:vAlign w:val="center"/>
            <w:hideMark/>
          </w:tcPr>
          <w:p w14:paraId="54683E1E" w14:textId="2C87EFB0" w:rsidR="00533A68" w:rsidRPr="00833E55" w:rsidRDefault="00533A68" w:rsidP="00533A68">
            <w:pPr>
              <w:spacing w:after="0"/>
              <w:ind w:left="-83"/>
              <w:jc w:val="center"/>
              <w:rPr>
                <w:rFonts w:ascii="Times New Roman" w:hAnsi="Times New Roman"/>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240</w:t>
            </w:r>
          </w:p>
        </w:tc>
        <w:tc>
          <w:tcPr>
            <w:tcW w:w="845" w:type="dxa"/>
          </w:tcPr>
          <w:p w14:paraId="3E23F7FD" w14:textId="655DA857" w:rsidR="00533A68" w:rsidRPr="00533A68" w:rsidRDefault="00533A68" w:rsidP="00533A68">
            <w:pPr>
              <w:spacing w:after="0"/>
              <w:ind w:left="-83"/>
              <w:jc w:val="center"/>
              <w:rPr>
                <w:rFonts w:ascii="Times New Roman" w:hAnsi="Times New Roman"/>
                <w:b/>
              </w:rPr>
            </w:pPr>
            <w:r w:rsidRPr="00533A68">
              <w:rPr>
                <w:b/>
              </w:rPr>
              <w:t>780</w:t>
            </w:r>
          </w:p>
        </w:tc>
        <w:tc>
          <w:tcPr>
            <w:tcW w:w="921" w:type="dxa"/>
          </w:tcPr>
          <w:p w14:paraId="04ED7EC1" w14:textId="638DEF1F" w:rsidR="00533A68" w:rsidRPr="00533A68" w:rsidRDefault="00533A68" w:rsidP="00533A68">
            <w:pPr>
              <w:spacing w:after="0"/>
              <w:ind w:left="-83"/>
              <w:jc w:val="center"/>
              <w:rPr>
                <w:rFonts w:ascii="Times New Roman" w:hAnsi="Times New Roman"/>
                <w:b/>
              </w:rPr>
            </w:pPr>
            <w:r w:rsidRPr="00533A68">
              <w:rPr>
                <w:b/>
              </w:rPr>
              <w:t>433</w:t>
            </w:r>
          </w:p>
        </w:tc>
        <w:tc>
          <w:tcPr>
            <w:tcW w:w="921" w:type="dxa"/>
          </w:tcPr>
          <w:p w14:paraId="26245D6C" w14:textId="50150B00" w:rsidR="00533A68" w:rsidRPr="00533A68" w:rsidRDefault="00533A68" w:rsidP="00533A68">
            <w:pPr>
              <w:spacing w:after="0"/>
              <w:ind w:left="-83"/>
              <w:jc w:val="center"/>
              <w:rPr>
                <w:rFonts w:ascii="Times New Roman" w:hAnsi="Times New Roman"/>
                <w:b/>
              </w:rPr>
            </w:pPr>
            <w:r w:rsidRPr="00533A68">
              <w:rPr>
                <w:b/>
              </w:rPr>
              <w:t>131</w:t>
            </w:r>
          </w:p>
        </w:tc>
        <w:tc>
          <w:tcPr>
            <w:tcW w:w="921" w:type="dxa"/>
          </w:tcPr>
          <w:p w14:paraId="5C20D19F" w14:textId="7941B8C7" w:rsidR="00533A68" w:rsidRPr="00533A68" w:rsidRDefault="00533A68" w:rsidP="00533A68">
            <w:pPr>
              <w:spacing w:after="0"/>
              <w:ind w:left="-83"/>
              <w:jc w:val="center"/>
              <w:rPr>
                <w:rFonts w:ascii="Times New Roman" w:hAnsi="Times New Roman"/>
                <w:b/>
              </w:rPr>
            </w:pPr>
            <w:r w:rsidRPr="00533A68">
              <w:rPr>
                <w:b/>
              </w:rPr>
              <w:t>54</w:t>
            </w:r>
          </w:p>
        </w:tc>
      </w:tr>
      <w:tr w:rsidR="00533A68" w:rsidRPr="00833E55" w14:paraId="69DE0891" w14:textId="77777777" w:rsidTr="00F70A9E">
        <w:trPr>
          <w:trHeight w:val="203"/>
          <w:jc w:val="center"/>
        </w:trPr>
        <w:tc>
          <w:tcPr>
            <w:tcW w:w="1549" w:type="dxa"/>
            <w:vMerge/>
            <w:vAlign w:val="center"/>
          </w:tcPr>
          <w:p w14:paraId="6C380972" w14:textId="77777777" w:rsidR="00533A68" w:rsidRPr="00833E55" w:rsidRDefault="00533A68" w:rsidP="00533A68">
            <w:pPr>
              <w:ind w:left="360"/>
              <w:jc w:val="center"/>
            </w:pPr>
          </w:p>
        </w:tc>
        <w:tc>
          <w:tcPr>
            <w:tcW w:w="1473" w:type="dxa"/>
            <w:vMerge/>
            <w:vAlign w:val="center"/>
            <w:hideMark/>
          </w:tcPr>
          <w:p w14:paraId="3CCF4CD5" w14:textId="77777777" w:rsidR="00533A68" w:rsidRPr="00833E55" w:rsidRDefault="00533A68" w:rsidP="00533A68">
            <w:pPr>
              <w:ind w:left="360"/>
              <w:jc w:val="center"/>
              <w:rPr>
                <w:rFonts w:ascii="Times New Roman" w:hAnsi="Times New Roman"/>
              </w:rPr>
            </w:pPr>
          </w:p>
        </w:tc>
        <w:tc>
          <w:tcPr>
            <w:tcW w:w="2283" w:type="dxa"/>
            <w:vAlign w:val="center"/>
            <w:hideMark/>
          </w:tcPr>
          <w:p w14:paraId="77C348F0" w14:textId="6911B962" w:rsidR="00533A68" w:rsidRPr="00833E55" w:rsidRDefault="00533A68" w:rsidP="00533A68">
            <w:pPr>
              <w:spacing w:after="0"/>
              <w:ind w:left="-83"/>
              <w:jc w:val="center"/>
              <w:rPr>
                <w:rFonts w:ascii="Times New Roman" w:hAnsi="Times New Roman"/>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480</w:t>
            </w:r>
          </w:p>
        </w:tc>
        <w:tc>
          <w:tcPr>
            <w:tcW w:w="845" w:type="dxa"/>
          </w:tcPr>
          <w:p w14:paraId="19D21CEB" w14:textId="55ECC03A" w:rsidR="00533A68" w:rsidRPr="00533A68" w:rsidRDefault="00533A68" w:rsidP="00533A68">
            <w:pPr>
              <w:spacing w:after="0"/>
              <w:ind w:left="-83"/>
              <w:jc w:val="center"/>
              <w:rPr>
                <w:rFonts w:ascii="Times New Roman" w:hAnsi="Times New Roman"/>
                <w:b/>
                <w:bCs/>
              </w:rPr>
            </w:pPr>
            <w:r w:rsidRPr="00533A68">
              <w:rPr>
                <w:b/>
              </w:rPr>
              <w:t>650</w:t>
            </w:r>
          </w:p>
        </w:tc>
        <w:tc>
          <w:tcPr>
            <w:tcW w:w="921" w:type="dxa"/>
          </w:tcPr>
          <w:p w14:paraId="2CAC356B" w14:textId="2489452C" w:rsidR="00533A68" w:rsidRPr="00533A68" w:rsidRDefault="00533A68" w:rsidP="00533A68">
            <w:pPr>
              <w:spacing w:after="0"/>
              <w:ind w:left="-83"/>
              <w:jc w:val="center"/>
              <w:rPr>
                <w:rFonts w:ascii="Times New Roman" w:hAnsi="Times New Roman"/>
                <w:b/>
                <w:bCs/>
              </w:rPr>
            </w:pPr>
            <w:r w:rsidRPr="00533A68">
              <w:rPr>
                <w:b/>
              </w:rPr>
              <w:t>303</w:t>
            </w:r>
          </w:p>
        </w:tc>
        <w:tc>
          <w:tcPr>
            <w:tcW w:w="921" w:type="dxa"/>
          </w:tcPr>
          <w:p w14:paraId="658A1FBD" w14:textId="54E8FF46" w:rsidR="00533A68" w:rsidRPr="00533A68" w:rsidRDefault="00533A68" w:rsidP="00533A68">
            <w:pPr>
              <w:spacing w:after="0"/>
              <w:ind w:left="-83"/>
              <w:jc w:val="center"/>
              <w:rPr>
                <w:rFonts w:ascii="Times New Roman" w:hAnsi="Times New Roman"/>
                <w:b/>
                <w:bCs/>
              </w:rPr>
            </w:pPr>
            <w:r w:rsidRPr="00533A68">
              <w:rPr>
                <w:b/>
              </w:rPr>
              <w:t>187</w:t>
            </w:r>
          </w:p>
        </w:tc>
        <w:tc>
          <w:tcPr>
            <w:tcW w:w="921" w:type="dxa"/>
          </w:tcPr>
          <w:p w14:paraId="7EF075A4" w14:textId="5BEDE0DF" w:rsidR="00533A68" w:rsidRPr="00533A68" w:rsidRDefault="00533A68" w:rsidP="00533A68">
            <w:pPr>
              <w:spacing w:after="0"/>
              <w:ind w:left="-83"/>
              <w:jc w:val="center"/>
              <w:rPr>
                <w:rFonts w:ascii="Times New Roman" w:hAnsi="Times New Roman"/>
                <w:b/>
                <w:bCs/>
              </w:rPr>
            </w:pPr>
            <w:r w:rsidRPr="00533A68">
              <w:rPr>
                <w:b/>
              </w:rPr>
              <w:t>60</w:t>
            </w:r>
          </w:p>
        </w:tc>
      </w:tr>
      <w:tr w:rsidR="00533A68" w:rsidRPr="00833E55" w14:paraId="40E6AF0D" w14:textId="77777777" w:rsidTr="00F70A9E">
        <w:trPr>
          <w:trHeight w:val="309"/>
          <w:jc w:val="center"/>
        </w:trPr>
        <w:tc>
          <w:tcPr>
            <w:tcW w:w="1549" w:type="dxa"/>
            <w:vMerge/>
            <w:vAlign w:val="center"/>
          </w:tcPr>
          <w:p w14:paraId="05FB8369" w14:textId="77777777" w:rsidR="00533A68" w:rsidRPr="00833E55" w:rsidRDefault="00533A68" w:rsidP="00533A68">
            <w:pPr>
              <w:ind w:left="360"/>
              <w:jc w:val="center"/>
            </w:pPr>
          </w:p>
        </w:tc>
        <w:tc>
          <w:tcPr>
            <w:tcW w:w="1473" w:type="dxa"/>
            <w:vMerge/>
            <w:vAlign w:val="center"/>
            <w:hideMark/>
          </w:tcPr>
          <w:p w14:paraId="1CED19BB" w14:textId="77777777" w:rsidR="00533A68" w:rsidRPr="00833E55" w:rsidRDefault="00533A68" w:rsidP="00533A68">
            <w:pPr>
              <w:ind w:left="360"/>
              <w:jc w:val="center"/>
              <w:rPr>
                <w:rFonts w:ascii="Times New Roman" w:hAnsi="Times New Roman"/>
              </w:rPr>
            </w:pPr>
          </w:p>
        </w:tc>
        <w:tc>
          <w:tcPr>
            <w:tcW w:w="2283" w:type="dxa"/>
            <w:vAlign w:val="center"/>
            <w:hideMark/>
          </w:tcPr>
          <w:p w14:paraId="4F00D274" w14:textId="29E79934" w:rsidR="00533A68" w:rsidRPr="00833E55" w:rsidRDefault="00533A68" w:rsidP="00533A68">
            <w:pPr>
              <w:spacing w:after="0"/>
              <w:ind w:left="-83"/>
              <w:jc w:val="center"/>
              <w:rPr>
                <w:rFonts w:ascii="Times New Roman" w:hAnsi="Times New Roman"/>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960</w:t>
            </w:r>
          </w:p>
        </w:tc>
        <w:tc>
          <w:tcPr>
            <w:tcW w:w="845" w:type="dxa"/>
          </w:tcPr>
          <w:p w14:paraId="6D969CD5" w14:textId="481EAF80" w:rsidR="00533A68" w:rsidRPr="00533A68" w:rsidRDefault="00533A68" w:rsidP="00533A68">
            <w:pPr>
              <w:spacing w:after="0"/>
              <w:ind w:left="-83"/>
              <w:jc w:val="center"/>
              <w:rPr>
                <w:rFonts w:ascii="Times New Roman" w:hAnsi="Times New Roman"/>
                <w:b/>
                <w:bCs/>
              </w:rPr>
            </w:pPr>
            <w:r w:rsidRPr="00533A68">
              <w:rPr>
                <w:b/>
              </w:rPr>
              <w:t>585</w:t>
            </w:r>
          </w:p>
        </w:tc>
        <w:tc>
          <w:tcPr>
            <w:tcW w:w="921" w:type="dxa"/>
          </w:tcPr>
          <w:p w14:paraId="460B7869" w14:textId="10C9982D" w:rsidR="00533A68" w:rsidRPr="00533A68" w:rsidRDefault="00533A68" w:rsidP="00533A68">
            <w:pPr>
              <w:spacing w:after="0"/>
              <w:ind w:left="-83"/>
              <w:jc w:val="center"/>
              <w:rPr>
                <w:rFonts w:ascii="Times New Roman" w:hAnsi="Times New Roman"/>
                <w:b/>
                <w:bCs/>
              </w:rPr>
            </w:pPr>
            <w:r w:rsidRPr="00533A68">
              <w:rPr>
                <w:b/>
              </w:rPr>
              <w:t>238</w:t>
            </w:r>
          </w:p>
        </w:tc>
        <w:tc>
          <w:tcPr>
            <w:tcW w:w="921" w:type="dxa"/>
          </w:tcPr>
          <w:p w14:paraId="411736AD" w14:textId="3F3818B0" w:rsidR="00533A68" w:rsidRPr="00533A68" w:rsidRDefault="00533A68" w:rsidP="00533A68">
            <w:pPr>
              <w:spacing w:after="0"/>
              <w:ind w:left="-83"/>
              <w:jc w:val="center"/>
              <w:rPr>
                <w:rFonts w:ascii="Times New Roman" w:hAnsi="Times New Roman"/>
                <w:b/>
                <w:bCs/>
              </w:rPr>
            </w:pPr>
            <w:r w:rsidRPr="00533A68">
              <w:rPr>
                <w:b/>
              </w:rPr>
              <w:t>122</w:t>
            </w:r>
          </w:p>
        </w:tc>
        <w:tc>
          <w:tcPr>
            <w:tcW w:w="921" w:type="dxa"/>
          </w:tcPr>
          <w:p w14:paraId="32995F38" w14:textId="3E613F73" w:rsidR="00533A68" w:rsidRPr="00533A68" w:rsidRDefault="00533A68" w:rsidP="00533A68">
            <w:pPr>
              <w:spacing w:after="0"/>
              <w:ind w:left="-83"/>
              <w:jc w:val="center"/>
              <w:rPr>
                <w:rFonts w:ascii="Times New Roman" w:hAnsi="Times New Roman"/>
                <w:b/>
                <w:bCs/>
              </w:rPr>
            </w:pPr>
            <w:r w:rsidRPr="00533A68">
              <w:rPr>
                <w:b/>
              </w:rPr>
              <w:t>91</w:t>
            </w:r>
          </w:p>
        </w:tc>
      </w:tr>
      <w:tr w:rsidR="00533A68" w:rsidRPr="00833E55" w14:paraId="65BEF6EE" w14:textId="77777777" w:rsidTr="00F70A9E">
        <w:trPr>
          <w:trHeight w:val="300"/>
          <w:jc w:val="center"/>
        </w:trPr>
        <w:tc>
          <w:tcPr>
            <w:tcW w:w="1549" w:type="dxa"/>
            <w:vMerge/>
            <w:vAlign w:val="center"/>
          </w:tcPr>
          <w:p w14:paraId="205DEF05" w14:textId="77777777" w:rsidR="00533A68" w:rsidRPr="00833E55" w:rsidRDefault="00533A68" w:rsidP="00533A68">
            <w:pPr>
              <w:ind w:left="360"/>
              <w:jc w:val="center"/>
            </w:pPr>
          </w:p>
        </w:tc>
        <w:tc>
          <w:tcPr>
            <w:tcW w:w="1473" w:type="dxa"/>
            <w:vMerge/>
            <w:vAlign w:val="center"/>
          </w:tcPr>
          <w:p w14:paraId="4EA7567A" w14:textId="77777777" w:rsidR="00533A68" w:rsidRPr="00833E55" w:rsidRDefault="00533A68" w:rsidP="00533A68">
            <w:pPr>
              <w:ind w:left="360"/>
              <w:jc w:val="center"/>
            </w:pPr>
          </w:p>
        </w:tc>
        <w:tc>
          <w:tcPr>
            <w:tcW w:w="2283" w:type="dxa"/>
            <w:vAlign w:val="center"/>
          </w:tcPr>
          <w:p w14:paraId="04AD60FD" w14:textId="74FC00AC" w:rsidR="00533A68" w:rsidRPr="00EA552C" w:rsidRDefault="00F70A9E" w:rsidP="00533A68">
            <w:pPr>
              <w:spacing w:after="0"/>
              <w:ind w:left="-83"/>
              <w:jc w:val="center"/>
              <w:rPr>
                <w:rFonts w:ascii="Times New Roman" w:hAnsi="Times New Roman"/>
                <w:b/>
                <w:bCs/>
              </w:rPr>
            </w:pPr>
            <w:r>
              <w:rPr>
                <w:rFonts w:ascii="Times New Roman" w:hAnsi="Times New Roman"/>
                <w:b/>
                <w:bCs/>
              </w:rPr>
              <w:t xml:space="preserve"> </w:t>
            </w:r>
            <w:r w:rsidR="00533A68" w:rsidRPr="00EA552C">
              <w:rPr>
                <w:rFonts w:ascii="Times New Roman" w:hAnsi="Times New Roman"/>
                <w:b/>
                <w:bCs/>
              </w:rPr>
              <w:t>120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240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480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960</w:t>
            </w:r>
          </w:p>
        </w:tc>
        <w:tc>
          <w:tcPr>
            <w:tcW w:w="845" w:type="dxa"/>
          </w:tcPr>
          <w:p w14:paraId="0A6E7526" w14:textId="332A55C7" w:rsidR="00533A68" w:rsidRPr="00533A68" w:rsidRDefault="00533A68" w:rsidP="00533A68">
            <w:pPr>
              <w:spacing w:after="0"/>
              <w:ind w:left="-83"/>
              <w:jc w:val="center"/>
              <w:rPr>
                <w:rFonts w:ascii="Times New Roman" w:hAnsi="Times New Roman"/>
                <w:b/>
                <w:bCs/>
              </w:rPr>
            </w:pPr>
            <w:r w:rsidRPr="00533A68">
              <w:rPr>
                <w:b/>
              </w:rPr>
              <w:t>975</w:t>
            </w:r>
          </w:p>
        </w:tc>
        <w:tc>
          <w:tcPr>
            <w:tcW w:w="921" w:type="dxa"/>
          </w:tcPr>
          <w:p w14:paraId="4A90DEDD" w14:textId="2699A8B7" w:rsidR="00533A68" w:rsidRPr="00533A68" w:rsidRDefault="00533A68" w:rsidP="00533A68">
            <w:pPr>
              <w:spacing w:after="0"/>
              <w:ind w:left="-83"/>
              <w:jc w:val="center"/>
              <w:rPr>
                <w:rFonts w:ascii="Times New Roman" w:hAnsi="Times New Roman"/>
                <w:b/>
                <w:bCs/>
              </w:rPr>
            </w:pPr>
            <w:r w:rsidRPr="00533A68">
              <w:rPr>
                <w:b/>
              </w:rPr>
              <w:t>628</w:t>
            </w:r>
          </w:p>
        </w:tc>
        <w:tc>
          <w:tcPr>
            <w:tcW w:w="921" w:type="dxa"/>
          </w:tcPr>
          <w:p w14:paraId="32C296A2" w14:textId="092D8416" w:rsidR="00533A68" w:rsidRPr="00533A68" w:rsidRDefault="00533A68" w:rsidP="00533A68">
            <w:pPr>
              <w:spacing w:after="0"/>
              <w:ind w:left="-83"/>
              <w:jc w:val="center"/>
              <w:rPr>
                <w:rFonts w:ascii="Times New Roman" w:hAnsi="Times New Roman"/>
                <w:b/>
                <w:bCs/>
              </w:rPr>
            </w:pPr>
            <w:r w:rsidRPr="00533A68">
              <w:rPr>
                <w:b/>
              </w:rPr>
              <w:t>326</w:t>
            </w:r>
          </w:p>
        </w:tc>
        <w:tc>
          <w:tcPr>
            <w:tcW w:w="921" w:type="dxa"/>
          </w:tcPr>
          <w:p w14:paraId="6E19903A" w14:textId="1D9F75BF" w:rsidR="00533A68" w:rsidRPr="00533A68" w:rsidRDefault="00533A68" w:rsidP="00533A68">
            <w:pPr>
              <w:spacing w:after="0"/>
              <w:ind w:left="-83"/>
              <w:jc w:val="center"/>
              <w:rPr>
                <w:rFonts w:ascii="Times New Roman" w:hAnsi="Times New Roman"/>
                <w:b/>
                <w:bCs/>
              </w:rPr>
            </w:pPr>
            <w:r w:rsidRPr="00533A68">
              <w:rPr>
                <w:b/>
              </w:rPr>
              <w:t>153</w:t>
            </w:r>
          </w:p>
        </w:tc>
      </w:tr>
      <w:tr w:rsidR="00533A68" w:rsidRPr="00833E55" w14:paraId="13B6CA30" w14:textId="77777777" w:rsidTr="00F70A9E">
        <w:trPr>
          <w:trHeight w:val="203"/>
          <w:jc w:val="center"/>
        </w:trPr>
        <w:tc>
          <w:tcPr>
            <w:tcW w:w="1549" w:type="dxa"/>
            <w:vMerge w:val="restart"/>
            <w:vAlign w:val="center"/>
          </w:tcPr>
          <w:p w14:paraId="6CD6590A" w14:textId="77777777" w:rsidR="00533A68" w:rsidRPr="001969E1" w:rsidRDefault="00533A68" w:rsidP="00533A68">
            <w:pPr>
              <w:spacing w:after="0"/>
              <w:ind w:left="-83"/>
              <w:jc w:val="center"/>
              <w:rPr>
                <w:rFonts w:ascii="Times New Roman" w:hAnsi="Times New Roman"/>
                <w:b/>
                <w:bCs/>
              </w:rPr>
            </w:pPr>
            <w:r w:rsidRPr="001969E1">
              <w:rPr>
                <w:rFonts w:ascii="Times New Roman" w:hAnsi="Times New Roman"/>
                <w:b/>
                <w:bCs/>
              </w:rPr>
              <w:t>Type 2 Sync and Channel Raster Design</w:t>
            </w:r>
          </w:p>
        </w:tc>
        <w:tc>
          <w:tcPr>
            <w:tcW w:w="1473" w:type="dxa"/>
            <w:vMerge w:val="restart"/>
            <w:vAlign w:val="center"/>
          </w:tcPr>
          <w:p w14:paraId="7622D43C" w14:textId="77777777" w:rsidR="00533A68" w:rsidRPr="001969E1" w:rsidRDefault="00533A68" w:rsidP="00533A68">
            <w:pPr>
              <w:spacing w:after="0"/>
              <w:ind w:left="-83"/>
              <w:jc w:val="center"/>
              <w:rPr>
                <w:rFonts w:ascii="Times New Roman" w:hAnsi="Times New Roman"/>
                <w:b/>
                <w:bCs/>
              </w:rPr>
            </w:pPr>
            <w:r w:rsidRPr="00833E55">
              <w:rPr>
                <w:rFonts w:ascii="Times New Roman" w:hAnsi="Times New Roman"/>
                <w:b/>
                <w:bCs/>
              </w:rPr>
              <w:t>SCS of SSB</w:t>
            </w:r>
            <w:r>
              <w:rPr>
                <w:rFonts w:ascii="Times New Roman" w:hAnsi="Times New Roman"/>
                <w:b/>
                <w:bCs/>
              </w:rPr>
              <w:t xml:space="preserve"> </w:t>
            </w:r>
            <w:r w:rsidRPr="00833E55">
              <w:rPr>
                <w:rFonts w:ascii="Times New Roman" w:hAnsi="Times New Roman"/>
                <w:b/>
                <w:bCs/>
              </w:rPr>
              <w:t>(kHz)</w:t>
            </w:r>
          </w:p>
        </w:tc>
        <w:tc>
          <w:tcPr>
            <w:tcW w:w="2283" w:type="dxa"/>
            <w:vAlign w:val="center"/>
          </w:tcPr>
          <w:p w14:paraId="3134E886" w14:textId="32522AC8" w:rsidR="00533A68" w:rsidRPr="00833E55" w:rsidRDefault="00533A68" w:rsidP="00533A68">
            <w:pPr>
              <w:spacing w:after="0"/>
              <w:ind w:left="-83"/>
              <w:jc w:val="center"/>
              <w:rPr>
                <w:b/>
                <w:bCs/>
              </w:rPr>
            </w:pPr>
            <w:r w:rsidRPr="00833E55">
              <w:rPr>
                <w:rFonts w:ascii="Times New Roman" w:hAnsi="Times New Roman"/>
                <w:b/>
                <w:bCs/>
              </w:rPr>
              <w:t>120</w:t>
            </w:r>
          </w:p>
        </w:tc>
        <w:tc>
          <w:tcPr>
            <w:tcW w:w="845" w:type="dxa"/>
          </w:tcPr>
          <w:p w14:paraId="55C937B7" w14:textId="0BC5B2AF" w:rsidR="00533A68" w:rsidRPr="00533A68" w:rsidRDefault="00533A68" w:rsidP="00533A68">
            <w:pPr>
              <w:spacing w:after="0"/>
              <w:ind w:left="-83"/>
              <w:jc w:val="center"/>
              <w:rPr>
                <w:rFonts w:ascii="Times New Roman" w:hAnsi="Times New Roman"/>
                <w:b/>
                <w:bCs/>
              </w:rPr>
            </w:pPr>
            <w:r w:rsidRPr="00533A68">
              <w:rPr>
                <w:b/>
              </w:rPr>
              <w:t>180</w:t>
            </w:r>
          </w:p>
        </w:tc>
        <w:tc>
          <w:tcPr>
            <w:tcW w:w="921" w:type="dxa"/>
          </w:tcPr>
          <w:p w14:paraId="236B5BEC" w14:textId="3A649FD1" w:rsidR="00533A68" w:rsidRPr="00533A68" w:rsidRDefault="00533A68" w:rsidP="00533A68">
            <w:pPr>
              <w:spacing w:after="0"/>
              <w:ind w:left="-83"/>
              <w:jc w:val="center"/>
              <w:rPr>
                <w:rFonts w:ascii="Times New Roman" w:hAnsi="Times New Roman"/>
                <w:b/>
                <w:bCs/>
              </w:rPr>
            </w:pPr>
            <w:r w:rsidRPr="00533A68">
              <w:rPr>
                <w:b/>
              </w:rPr>
              <w:t>90</w:t>
            </w:r>
          </w:p>
        </w:tc>
        <w:tc>
          <w:tcPr>
            <w:tcW w:w="921" w:type="dxa"/>
          </w:tcPr>
          <w:p w14:paraId="68B22A8C" w14:textId="4153F043" w:rsidR="00533A68" w:rsidRPr="00533A68" w:rsidRDefault="00533A68" w:rsidP="00533A68">
            <w:pPr>
              <w:spacing w:after="0"/>
              <w:ind w:left="-83"/>
              <w:jc w:val="center"/>
              <w:rPr>
                <w:rFonts w:ascii="Times New Roman" w:hAnsi="Times New Roman"/>
                <w:b/>
                <w:bCs/>
              </w:rPr>
            </w:pPr>
            <w:r w:rsidRPr="00533A68">
              <w:rPr>
                <w:b/>
              </w:rPr>
              <w:t>45</w:t>
            </w:r>
          </w:p>
        </w:tc>
        <w:tc>
          <w:tcPr>
            <w:tcW w:w="921" w:type="dxa"/>
          </w:tcPr>
          <w:p w14:paraId="16173772" w14:textId="4C35244A" w:rsidR="00533A68" w:rsidRPr="00533A68" w:rsidRDefault="00533A68" w:rsidP="00533A68">
            <w:pPr>
              <w:spacing w:after="0"/>
              <w:ind w:left="-83"/>
              <w:jc w:val="center"/>
              <w:rPr>
                <w:rFonts w:ascii="Times New Roman" w:hAnsi="Times New Roman"/>
                <w:b/>
                <w:bCs/>
              </w:rPr>
            </w:pPr>
            <w:r w:rsidRPr="00533A68">
              <w:rPr>
                <w:b/>
              </w:rPr>
              <w:t>22</w:t>
            </w:r>
          </w:p>
        </w:tc>
      </w:tr>
      <w:tr w:rsidR="00533A68" w:rsidRPr="00833E55" w14:paraId="3E03BDD5" w14:textId="77777777" w:rsidTr="00F70A9E">
        <w:trPr>
          <w:trHeight w:val="203"/>
          <w:jc w:val="center"/>
        </w:trPr>
        <w:tc>
          <w:tcPr>
            <w:tcW w:w="1549" w:type="dxa"/>
            <w:vMerge/>
            <w:vAlign w:val="center"/>
          </w:tcPr>
          <w:p w14:paraId="667748A2" w14:textId="77777777" w:rsidR="00533A68" w:rsidRPr="00833E55" w:rsidRDefault="00533A68" w:rsidP="00533A68">
            <w:pPr>
              <w:ind w:left="360"/>
            </w:pPr>
          </w:p>
        </w:tc>
        <w:tc>
          <w:tcPr>
            <w:tcW w:w="1473" w:type="dxa"/>
            <w:vMerge/>
            <w:vAlign w:val="center"/>
          </w:tcPr>
          <w:p w14:paraId="092A6DB5" w14:textId="77777777" w:rsidR="00533A68" w:rsidRPr="00833E55" w:rsidRDefault="00533A68" w:rsidP="00533A68">
            <w:pPr>
              <w:ind w:left="360"/>
            </w:pPr>
          </w:p>
        </w:tc>
        <w:tc>
          <w:tcPr>
            <w:tcW w:w="2283" w:type="dxa"/>
            <w:vAlign w:val="center"/>
          </w:tcPr>
          <w:p w14:paraId="3BBF8016" w14:textId="017DF16C" w:rsidR="00533A68" w:rsidRPr="00833E55" w:rsidRDefault="00533A68" w:rsidP="00533A68">
            <w:pPr>
              <w:spacing w:after="0"/>
              <w:ind w:left="-83"/>
              <w:jc w:val="center"/>
              <w:rPr>
                <w:b/>
                <w:bCs/>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240</w:t>
            </w:r>
          </w:p>
        </w:tc>
        <w:tc>
          <w:tcPr>
            <w:tcW w:w="845" w:type="dxa"/>
          </w:tcPr>
          <w:p w14:paraId="3CA1A2D6" w14:textId="2DBDFE94" w:rsidR="00533A68" w:rsidRPr="00533A68" w:rsidRDefault="00533A68" w:rsidP="00533A68">
            <w:pPr>
              <w:spacing w:after="0"/>
              <w:ind w:left="-83"/>
              <w:jc w:val="center"/>
              <w:rPr>
                <w:rFonts w:ascii="Times New Roman" w:hAnsi="Times New Roman"/>
                <w:b/>
                <w:bCs/>
              </w:rPr>
            </w:pPr>
            <w:r w:rsidRPr="00533A68">
              <w:rPr>
                <w:b/>
              </w:rPr>
              <w:t>270</w:t>
            </w:r>
          </w:p>
        </w:tc>
        <w:tc>
          <w:tcPr>
            <w:tcW w:w="921" w:type="dxa"/>
          </w:tcPr>
          <w:p w14:paraId="1FF0B33A" w14:textId="6CDC497B" w:rsidR="00533A68" w:rsidRPr="00533A68" w:rsidRDefault="00533A68" w:rsidP="00533A68">
            <w:pPr>
              <w:spacing w:after="0"/>
              <w:ind w:left="-83"/>
              <w:jc w:val="center"/>
              <w:rPr>
                <w:b/>
                <w:bCs/>
              </w:rPr>
            </w:pPr>
            <w:r w:rsidRPr="00533A68">
              <w:rPr>
                <w:b/>
              </w:rPr>
              <w:t>180</w:t>
            </w:r>
          </w:p>
        </w:tc>
        <w:tc>
          <w:tcPr>
            <w:tcW w:w="921" w:type="dxa"/>
          </w:tcPr>
          <w:p w14:paraId="7018767C" w14:textId="59FBEC18" w:rsidR="00533A68" w:rsidRPr="00533A68" w:rsidRDefault="00533A68" w:rsidP="00533A68">
            <w:pPr>
              <w:spacing w:after="0"/>
              <w:ind w:left="-83"/>
              <w:jc w:val="center"/>
              <w:rPr>
                <w:rFonts w:ascii="Times New Roman" w:hAnsi="Times New Roman"/>
                <w:b/>
                <w:bCs/>
              </w:rPr>
            </w:pPr>
            <w:r w:rsidRPr="00533A68">
              <w:rPr>
                <w:b/>
              </w:rPr>
              <w:t>90</w:t>
            </w:r>
          </w:p>
        </w:tc>
        <w:tc>
          <w:tcPr>
            <w:tcW w:w="921" w:type="dxa"/>
          </w:tcPr>
          <w:p w14:paraId="758658A6" w14:textId="309D2AAA" w:rsidR="00533A68" w:rsidRPr="00533A68" w:rsidRDefault="00533A68" w:rsidP="00533A68">
            <w:pPr>
              <w:spacing w:after="0"/>
              <w:ind w:left="-83"/>
              <w:jc w:val="center"/>
              <w:rPr>
                <w:rFonts w:ascii="Times New Roman" w:hAnsi="Times New Roman"/>
                <w:b/>
                <w:bCs/>
              </w:rPr>
            </w:pPr>
            <w:r w:rsidRPr="00533A68">
              <w:rPr>
                <w:b/>
              </w:rPr>
              <w:t>44</w:t>
            </w:r>
          </w:p>
        </w:tc>
      </w:tr>
      <w:tr w:rsidR="00533A68" w:rsidRPr="00833E55" w14:paraId="1A35BB15" w14:textId="77777777" w:rsidTr="00F70A9E">
        <w:trPr>
          <w:trHeight w:val="203"/>
          <w:jc w:val="center"/>
        </w:trPr>
        <w:tc>
          <w:tcPr>
            <w:tcW w:w="1549" w:type="dxa"/>
            <w:vMerge/>
            <w:vAlign w:val="center"/>
          </w:tcPr>
          <w:p w14:paraId="30967304" w14:textId="77777777" w:rsidR="00533A68" w:rsidRPr="00833E55" w:rsidRDefault="00533A68" w:rsidP="00533A68">
            <w:pPr>
              <w:ind w:left="360"/>
            </w:pPr>
          </w:p>
        </w:tc>
        <w:tc>
          <w:tcPr>
            <w:tcW w:w="1473" w:type="dxa"/>
            <w:vMerge/>
            <w:vAlign w:val="center"/>
          </w:tcPr>
          <w:p w14:paraId="16C723BE" w14:textId="77777777" w:rsidR="00533A68" w:rsidRPr="00833E55" w:rsidRDefault="00533A68" w:rsidP="00533A68">
            <w:pPr>
              <w:ind w:left="360"/>
            </w:pPr>
          </w:p>
        </w:tc>
        <w:tc>
          <w:tcPr>
            <w:tcW w:w="2283" w:type="dxa"/>
            <w:vAlign w:val="center"/>
          </w:tcPr>
          <w:p w14:paraId="70B2E7D8" w14:textId="33DC0C79" w:rsidR="00533A68" w:rsidRPr="00833E55" w:rsidRDefault="00533A68" w:rsidP="00533A68">
            <w:pPr>
              <w:spacing w:after="0"/>
              <w:ind w:left="-83"/>
              <w:jc w:val="center"/>
              <w:rPr>
                <w:b/>
                <w:bCs/>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480</w:t>
            </w:r>
          </w:p>
        </w:tc>
        <w:tc>
          <w:tcPr>
            <w:tcW w:w="845" w:type="dxa"/>
          </w:tcPr>
          <w:p w14:paraId="1A752FAC" w14:textId="187A7C59" w:rsidR="00533A68" w:rsidRPr="00533A68" w:rsidRDefault="00533A68" w:rsidP="00533A68">
            <w:pPr>
              <w:spacing w:after="0"/>
              <w:ind w:left="-83"/>
              <w:jc w:val="center"/>
              <w:rPr>
                <w:rFonts w:ascii="Times New Roman" w:hAnsi="Times New Roman"/>
                <w:b/>
                <w:bCs/>
              </w:rPr>
            </w:pPr>
            <w:r w:rsidRPr="00533A68">
              <w:rPr>
                <w:b/>
              </w:rPr>
              <w:t>225</w:t>
            </w:r>
          </w:p>
        </w:tc>
        <w:tc>
          <w:tcPr>
            <w:tcW w:w="921" w:type="dxa"/>
          </w:tcPr>
          <w:p w14:paraId="1CB2AA09" w14:textId="2E012BD7" w:rsidR="00533A68" w:rsidRPr="00533A68" w:rsidRDefault="00533A68" w:rsidP="00533A68">
            <w:pPr>
              <w:spacing w:after="0"/>
              <w:ind w:left="-83"/>
              <w:jc w:val="center"/>
              <w:rPr>
                <w:rFonts w:ascii="Times New Roman" w:hAnsi="Times New Roman"/>
                <w:b/>
                <w:bCs/>
              </w:rPr>
            </w:pPr>
            <w:r w:rsidRPr="00533A68">
              <w:rPr>
                <w:b/>
              </w:rPr>
              <w:t>135</w:t>
            </w:r>
          </w:p>
        </w:tc>
        <w:tc>
          <w:tcPr>
            <w:tcW w:w="921" w:type="dxa"/>
          </w:tcPr>
          <w:p w14:paraId="0D31D8DD" w14:textId="7DFB91D9" w:rsidR="00533A68" w:rsidRPr="00533A68" w:rsidRDefault="00533A68" w:rsidP="00533A68">
            <w:pPr>
              <w:spacing w:after="0"/>
              <w:ind w:left="-83"/>
              <w:jc w:val="center"/>
              <w:rPr>
                <w:rFonts w:ascii="Times New Roman" w:hAnsi="Times New Roman"/>
                <w:b/>
                <w:bCs/>
              </w:rPr>
            </w:pPr>
            <w:r w:rsidRPr="00533A68">
              <w:rPr>
                <w:b/>
              </w:rPr>
              <w:t>90</w:t>
            </w:r>
          </w:p>
        </w:tc>
        <w:tc>
          <w:tcPr>
            <w:tcW w:w="921" w:type="dxa"/>
          </w:tcPr>
          <w:p w14:paraId="4C595599" w14:textId="37171B42" w:rsidR="00533A68" w:rsidRPr="00533A68" w:rsidRDefault="00533A68" w:rsidP="00533A68">
            <w:pPr>
              <w:spacing w:after="0"/>
              <w:ind w:left="-83"/>
              <w:jc w:val="center"/>
              <w:rPr>
                <w:rFonts w:ascii="Times New Roman" w:hAnsi="Times New Roman"/>
                <w:b/>
                <w:bCs/>
              </w:rPr>
            </w:pPr>
            <w:r w:rsidRPr="00533A68">
              <w:rPr>
                <w:b/>
              </w:rPr>
              <w:t>44</w:t>
            </w:r>
          </w:p>
        </w:tc>
      </w:tr>
      <w:tr w:rsidR="00533A68" w:rsidRPr="00833E55" w14:paraId="7212BDE5" w14:textId="77777777" w:rsidTr="00F70A9E">
        <w:trPr>
          <w:trHeight w:val="203"/>
          <w:jc w:val="center"/>
        </w:trPr>
        <w:tc>
          <w:tcPr>
            <w:tcW w:w="1549" w:type="dxa"/>
            <w:vMerge/>
            <w:vAlign w:val="center"/>
          </w:tcPr>
          <w:p w14:paraId="1A56C8B5" w14:textId="77777777" w:rsidR="00533A68" w:rsidRPr="00833E55" w:rsidRDefault="00533A68" w:rsidP="00533A68">
            <w:pPr>
              <w:ind w:left="360"/>
            </w:pPr>
          </w:p>
        </w:tc>
        <w:tc>
          <w:tcPr>
            <w:tcW w:w="1473" w:type="dxa"/>
            <w:vMerge/>
            <w:vAlign w:val="center"/>
          </w:tcPr>
          <w:p w14:paraId="0E5E8473" w14:textId="77777777" w:rsidR="00533A68" w:rsidRPr="00833E55" w:rsidRDefault="00533A68" w:rsidP="00533A68">
            <w:pPr>
              <w:ind w:left="360"/>
            </w:pPr>
          </w:p>
        </w:tc>
        <w:tc>
          <w:tcPr>
            <w:tcW w:w="2283" w:type="dxa"/>
            <w:vAlign w:val="center"/>
          </w:tcPr>
          <w:p w14:paraId="5B0BE832" w14:textId="2D7E53BC" w:rsidR="00533A68" w:rsidRPr="00833E55" w:rsidRDefault="00533A68" w:rsidP="00533A68">
            <w:pPr>
              <w:spacing w:after="0"/>
              <w:ind w:left="-83"/>
              <w:jc w:val="center"/>
              <w:rPr>
                <w:b/>
                <w:bCs/>
              </w:rPr>
            </w:pPr>
            <w:r>
              <w:rPr>
                <w:rFonts w:ascii="Times New Roman" w:hAnsi="Times New Roman"/>
                <w:b/>
                <w:bCs/>
              </w:rPr>
              <w:t>120</w:t>
            </w:r>
            <w:r w:rsidR="00F70A9E">
              <w:rPr>
                <w:rFonts w:ascii="Times New Roman" w:hAnsi="Times New Roman"/>
                <w:b/>
                <w:bCs/>
              </w:rPr>
              <w:t xml:space="preserve"> </w:t>
            </w:r>
            <w:r>
              <w:rPr>
                <w:rFonts w:ascii="Times New Roman" w:hAnsi="Times New Roman"/>
                <w:b/>
                <w:bCs/>
              </w:rPr>
              <w:t>+</w:t>
            </w:r>
            <w:r w:rsidR="00F70A9E">
              <w:rPr>
                <w:rFonts w:ascii="Times New Roman" w:hAnsi="Times New Roman"/>
                <w:b/>
                <w:bCs/>
              </w:rPr>
              <w:t xml:space="preserve"> </w:t>
            </w:r>
            <w:r w:rsidRPr="00833E55">
              <w:rPr>
                <w:rFonts w:ascii="Times New Roman" w:hAnsi="Times New Roman"/>
                <w:b/>
                <w:bCs/>
              </w:rPr>
              <w:t>960</w:t>
            </w:r>
          </w:p>
        </w:tc>
        <w:tc>
          <w:tcPr>
            <w:tcW w:w="845" w:type="dxa"/>
          </w:tcPr>
          <w:p w14:paraId="72D7BDBF" w14:textId="0C7D7C56" w:rsidR="00533A68" w:rsidRPr="00533A68" w:rsidRDefault="00533A68" w:rsidP="00533A68">
            <w:pPr>
              <w:spacing w:after="0"/>
              <w:ind w:left="-83"/>
              <w:jc w:val="center"/>
              <w:rPr>
                <w:b/>
                <w:bCs/>
              </w:rPr>
            </w:pPr>
            <w:r w:rsidRPr="00533A68">
              <w:rPr>
                <w:b/>
              </w:rPr>
              <w:t>202</w:t>
            </w:r>
          </w:p>
        </w:tc>
        <w:tc>
          <w:tcPr>
            <w:tcW w:w="921" w:type="dxa"/>
          </w:tcPr>
          <w:p w14:paraId="599744B1" w14:textId="45179C0D" w:rsidR="00533A68" w:rsidRPr="00533A68" w:rsidRDefault="00533A68" w:rsidP="00533A68">
            <w:pPr>
              <w:spacing w:after="0"/>
              <w:ind w:left="-83"/>
              <w:jc w:val="center"/>
              <w:rPr>
                <w:rFonts w:ascii="Times New Roman" w:hAnsi="Times New Roman"/>
                <w:b/>
                <w:bCs/>
              </w:rPr>
            </w:pPr>
            <w:r w:rsidRPr="00533A68">
              <w:rPr>
                <w:b/>
              </w:rPr>
              <w:t>112</w:t>
            </w:r>
          </w:p>
        </w:tc>
        <w:tc>
          <w:tcPr>
            <w:tcW w:w="921" w:type="dxa"/>
          </w:tcPr>
          <w:p w14:paraId="1B332154" w14:textId="35CA6A07" w:rsidR="00533A68" w:rsidRPr="00533A68" w:rsidRDefault="00533A68" w:rsidP="00533A68">
            <w:pPr>
              <w:spacing w:after="0"/>
              <w:ind w:left="-83"/>
              <w:jc w:val="center"/>
              <w:rPr>
                <w:rFonts w:ascii="Times New Roman" w:hAnsi="Times New Roman"/>
                <w:b/>
                <w:bCs/>
              </w:rPr>
            </w:pPr>
            <w:r w:rsidRPr="00533A68">
              <w:rPr>
                <w:b/>
              </w:rPr>
              <w:t>67</w:t>
            </w:r>
          </w:p>
        </w:tc>
        <w:tc>
          <w:tcPr>
            <w:tcW w:w="921" w:type="dxa"/>
          </w:tcPr>
          <w:p w14:paraId="139263FE" w14:textId="31525713" w:rsidR="00533A68" w:rsidRPr="00533A68" w:rsidRDefault="00533A68" w:rsidP="00533A68">
            <w:pPr>
              <w:spacing w:after="0"/>
              <w:ind w:left="-83"/>
              <w:jc w:val="center"/>
              <w:rPr>
                <w:b/>
                <w:bCs/>
              </w:rPr>
            </w:pPr>
            <w:r w:rsidRPr="00533A68">
              <w:rPr>
                <w:b/>
              </w:rPr>
              <w:t>44</w:t>
            </w:r>
          </w:p>
        </w:tc>
      </w:tr>
      <w:tr w:rsidR="00533A68" w:rsidRPr="00833E55" w14:paraId="50D5EF3E" w14:textId="77777777" w:rsidTr="00F70A9E">
        <w:trPr>
          <w:trHeight w:val="203"/>
          <w:jc w:val="center"/>
        </w:trPr>
        <w:tc>
          <w:tcPr>
            <w:tcW w:w="1549" w:type="dxa"/>
            <w:vMerge/>
            <w:vAlign w:val="center"/>
          </w:tcPr>
          <w:p w14:paraId="4E14644A" w14:textId="77777777" w:rsidR="00533A68" w:rsidRPr="00833E55" w:rsidRDefault="00533A68" w:rsidP="00533A68">
            <w:pPr>
              <w:ind w:left="360"/>
            </w:pPr>
          </w:p>
        </w:tc>
        <w:tc>
          <w:tcPr>
            <w:tcW w:w="1473" w:type="dxa"/>
            <w:vMerge/>
            <w:vAlign w:val="center"/>
          </w:tcPr>
          <w:p w14:paraId="7F58417F" w14:textId="77777777" w:rsidR="00533A68" w:rsidRPr="00833E55" w:rsidRDefault="00533A68" w:rsidP="00533A68">
            <w:pPr>
              <w:ind w:left="360"/>
            </w:pPr>
          </w:p>
        </w:tc>
        <w:tc>
          <w:tcPr>
            <w:tcW w:w="2283" w:type="dxa"/>
            <w:vAlign w:val="center"/>
          </w:tcPr>
          <w:p w14:paraId="77D5A470" w14:textId="02B2C5A4" w:rsidR="00533A68" w:rsidRPr="00833E55" w:rsidRDefault="00F70A9E" w:rsidP="00533A68">
            <w:pPr>
              <w:spacing w:after="0"/>
              <w:ind w:left="-83"/>
              <w:jc w:val="center"/>
              <w:rPr>
                <w:b/>
                <w:bCs/>
              </w:rPr>
            </w:pPr>
            <w:r>
              <w:rPr>
                <w:rFonts w:ascii="Times New Roman" w:hAnsi="Times New Roman"/>
                <w:b/>
                <w:bCs/>
              </w:rPr>
              <w:t xml:space="preserve"> </w:t>
            </w:r>
            <w:r w:rsidR="00533A68" w:rsidRPr="00EA552C">
              <w:rPr>
                <w:rFonts w:ascii="Times New Roman" w:hAnsi="Times New Roman"/>
                <w:b/>
                <w:bCs/>
              </w:rPr>
              <w:t>120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240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480</w:t>
            </w:r>
            <w:r>
              <w:rPr>
                <w:rFonts w:ascii="Times New Roman" w:hAnsi="Times New Roman"/>
                <w:b/>
                <w:bCs/>
              </w:rPr>
              <w:t xml:space="preserve"> </w:t>
            </w:r>
            <w:r w:rsidR="00533A68" w:rsidRPr="00EA552C">
              <w:rPr>
                <w:rFonts w:ascii="Times New Roman" w:hAnsi="Times New Roman"/>
                <w:b/>
                <w:bCs/>
              </w:rPr>
              <w:t>+</w:t>
            </w:r>
            <w:r>
              <w:rPr>
                <w:rFonts w:ascii="Times New Roman" w:hAnsi="Times New Roman"/>
                <w:b/>
                <w:bCs/>
              </w:rPr>
              <w:t xml:space="preserve"> </w:t>
            </w:r>
            <w:r w:rsidR="00533A68" w:rsidRPr="00EA552C">
              <w:rPr>
                <w:rFonts w:ascii="Times New Roman" w:hAnsi="Times New Roman"/>
                <w:b/>
                <w:bCs/>
              </w:rPr>
              <w:t>960</w:t>
            </w:r>
          </w:p>
        </w:tc>
        <w:tc>
          <w:tcPr>
            <w:tcW w:w="845" w:type="dxa"/>
          </w:tcPr>
          <w:p w14:paraId="5A124DE7" w14:textId="3EE34726" w:rsidR="00533A68" w:rsidRPr="00533A68" w:rsidRDefault="00533A68" w:rsidP="00533A68">
            <w:pPr>
              <w:spacing w:after="0"/>
              <w:ind w:left="-83"/>
              <w:jc w:val="center"/>
              <w:rPr>
                <w:b/>
                <w:bCs/>
              </w:rPr>
            </w:pPr>
            <w:r w:rsidRPr="00533A68">
              <w:rPr>
                <w:b/>
              </w:rPr>
              <w:t>337</w:t>
            </w:r>
          </w:p>
        </w:tc>
        <w:tc>
          <w:tcPr>
            <w:tcW w:w="921" w:type="dxa"/>
          </w:tcPr>
          <w:p w14:paraId="0B438272" w14:textId="302D4F14" w:rsidR="00533A68" w:rsidRPr="00533A68" w:rsidRDefault="00533A68" w:rsidP="00533A68">
            <w:pPr>
              <w:spacing w:after="0"/>
              <w:ind w:left="-83"/>
              <w:jc w:val="center"/>
              <w:rPr>
                <w:b/>
                <w:bCs/>
              </w:rPr>
            </w:pPr>
            <w:r w:rsidRPr="00533A68">
              <w:rPr>
                <w:b/>
              </w:rPr>
              <w:t>247</w:t>
            </w:r>
          </w:p>
        </w:tc>
        <w:tc>
          <w:tcPr>
            <w:tcW w:w="921" w:type="dxa"/>
          </w:tcPr>
          <w:p w14:paraId="37EFF5A1" w14:textId="553F76AD" w:rsidR="00533A68" w:rsidRPr="00533A68" w:rsidRDefault="00533A68" w:rsidP="00533A68">
            <w:pPr>
              <w:spacing w:after="0"/>
              <w:ind w:left="-83"/>
              <w:jc w:val="center"/>
              <w:rPr>
                <w:b/>
                <w:bCs/>
              </w:rPr>
            </w:pPr>
            <w:r w:rsidRPr="00533A68">
              <w:rPr>
                <w:b/>
              </w:rPr>
              <w:t>157</w:t>
            </w:r>
          </w:p>
        </w:tc>
        <w:tc>
          <w:tcPr>
            <w:tcW w:w="921" w:type="dxa"/>
          </w:tcPr>
          <w:p w14:paraId="0BAEED65" w14:textId="7EB89E77" w:rsidR="00533A68" w:rsidRPr="00533A68" w:rsidRDefault="00533A68" w:rsidP="00533A68">
            <w:pPr>
              <w:spacing w:after="0"/>
              <w:ind w:left="-83"/>
              <w:jc w:val="center"/>
              <w:rPr>
                <w:b/>
                <w:bCs/>
              </w:rPr>
            </w:pPr>
            <w:r w:rsidRPr="00533A68">
              <w:rPr>
                <w:b/>
              </w:rPr>
              <w:t>88</w:t>
            </w:r>
          </w:p>
        </w:tc>
      </w:tr>
    </w:tbl>
    <w:p w14:paraId="2F86A8D4" w14:textId="3CA75034" w:rsidR="000474C0" w:rsidRDefault="000474C0" w:rsidP="004719C3">
      <w:pPr>
        <w:jc w:val="both"/>
        <w:rPr>
          <w:lang w:eastAsia="ja-JP"/>
        </w:rPr>
      </w:pPr>
    </w:p>
    <w:p w14:paraId="79BCB03B" w14:textId="067CF0F0" w:rsidR="001E1F0A" w:rsidRDefault="00EB3330" w:rsidP="004719C3">
      <w:pPr>
        <w:jc w:val="both"/>
        <w:rPr>
          <w:lang w:eastAsia="ja-JP"/>
        </w:rPr>
      </w:pPr>
      <w:r>
        <w:rPr>
          <w:lang w:eastAsia="ja-JP"/>
        </w:rPr>
        <w:t xml:space="preserve">We also note that in NR FR2, at most 344 synchronization raster entries were supported for a given band (please refer to Appendix for details), then in order to keeping the same or similar UE complexity in initial searching a band between 52.6 GHz to 71 GHz, </w:t>
      </w:r>
      <w:r w:rsidR="001855F9">
        <w:rPr>
          <w:lang w:eastAsia="ja-JP"/>
        </w:rPr>
        <w:t>we should carefully choose the value of minimum channel bandwidth and the value of default SCS for SS/PBCH block.</w:t>
      </w:r>
      <w:r w:rsidR="005716EF">
        <w:rPr>
          <w:lang w:eastAsia="ja-JP"/>
        </w:rPr>
        <w:t xml:space="preserve"> Also note that the determination of the minimum channel bandwidth should also take into account other aspects, including the assignment/auction of the spectrum utilization, flexibility in frequency resource allocation, and the link coverage with power constraint</w:t>
      </w:r>
      <w:r w:rsidR="0040644C">
        <w:rPr>
          <w:lang w:eastAsia="ja-JP"/>
        </w:rPr>
        <w:t>, which will be discussed in RAN4</w:t>
      </w:r>
      <w:r w:rsidR="005716EF">
        <w:rPr>
          <w:lang w:eastAsia="ja-JP"/>
        </w:rPr>
        <w:t xml:space="preserve">. </w:t>
      </w:r>
      <w:r w:rsidR="001855F9">
        <w:rPr>
          <w:lang w:eastAsia="ja-JP"/>
        </w:rPr>
        <w:t xml:space="preserve"> </w:t>
      </w:r>
      <w:r>
        <w:rPr>
          <w:lang w:eastAsia="ja-JP"/>
        </w:rPr>
        <w:t xml:space="preserve">  </w:t>
      </w:r>
    </w:p>
    <w:p w14:paraId="6270B168" w14:textId="0EDB0714" w:rsidR="001E1F0A" w:rsidRPr="00437269" w:rsidRDefault="001855F9" w:rsidP="004719C3">
      <w:pPr>
        <w:jc w:val="both"/>
        <w:rPr>
          <w:b/>
          <w:u w:val="single"/>
          <w:lang w:eastAsia="ja-JP"/>
        </w:rPr>
      </w:pPr>
      <w:r w:rsidRPr="00437269">
        <w:rPr>
          <w:b/>
          <w:u w:val="single"/>
          <w:lang w:eastAsia="ja-JP"/>
        </w:rPr>
        <w:t>Proposal: RAN1 shall coordinate with RAN4 on determining the minimum channel bandwidth and extra default SCS for SS/PBCH block in initia</w:t>
      </w:r>
      <w:r w:rsidR="00437269">
        <w:rPr>
          <w:b/>
          <w:u w:val="single"/>
          <w:lang w:eastAsia="ja-JP"/>
        </w:rPr>
        <w:t>l cell search.</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09EBE46" w:rsidR="00815493" w:rsidRDefault="00137044" w:rsidP="00815493">
      <w:r>
        <w:t xml:space="preserve">The </w:t>
      </w:r>
      <w:r w:rsidR="001855F9">
        <w:t xml:space="preserve">observations and </w:t>
      </w:r>
      <w:r>
        <w:t>proposal</w:t>
      </w:r>
      <w:r w:rsidR="00815493" w:rsidRPr="00816B5E">
        <w:t xml:space="preserve"> made in this contribution </w:t>
      </w:r>
      <w:r w:rsidR="001855F9">
        <w:t>are</w:t>
      </w:r>
      <w:r w:rsidR="00815493" w:rsidRPr="00816B5E">
        <w:t xml:space="preserve"> summarized below:</w:t>
      </w:r>
    </w:p>
    <w:p w14:paraId="32E84B7D" w14:textId="14F674CD" w:rsidR="001855F9" w:rsidRDefault="001855F9" w:rsidP="001855F9">
      <w:pPr>
        <w:jc w:val="both"/>
        <w:rPr>
          <w:b/>
          <w:i/>
          <w:lang w:val="en-US"/>
        </w:rPr>
      </w:pPr>
      <w:r w:rsidRPr="001855F9">
        <w:rPr>
          <w:b/>
          <w:i/>
          <w:lang w:val="en-US"/>
        </w:rPr>
        <w:t>Observation 1: Synchronization raster interval can be larger when supporting a larger mi</w:t>
      </w:r>
      <w:bookmarkStart w:id="5" w:name="_GoBack"/>
      <w:bookmarkEnd w:id="5"/>
      <w:r w:rsidRPr="001855F9">
        <w:rPr>
          <w:b/>
          <w:i/>
          <w:lang w:val="en-US"/>
        </w:rPr>
        <w:t xml:space="preserve">nimum channel bandwidth. </w:t>
      </w:r>
    </w:p>
    <w:p w14:paraId="4D9ABF82" w14:textId="77777777" w:rsidR="001855F9" w:rsidRPr="00EB3330" w:rsidRDefault="001855F9" w:rsidP="001855F9">
      <w:pPr>
        <w:jc w:val="both"/>
        <w:rPr>
          <w:lang w:val="en-US"/>
        </w:rPr>
      </w:pPr>
      <w:r w:rsidRPr="00EB3330">
        <w:rPr>
          <w:b/>
          <w:i/>
          <w:lang w:val="en-US"/>
        </w:rPr>
        <w:t xml:space="preserve">Observation </w:t>
      </w:r>
      <w:r>
        <w:rPr>
          <w:b/>
          <w:i/>
          <w:lang w:val="en-US"/>
        </w:rPr>
        <w:t>2</w:t>
      </w:r>
      <w:r w:rsidRPr="00EB3330">
        <w:rPr>
          <w:b/>
          <w:i/>
          <w:lang w:val="en-US"/>
        </w:rPr>
        <w:t xml:space="preserve">: </w:t>
      </w:r>
      <w:r>
        <w:rPr>
          <w:b/>
          <w:i/>
          <w:lang w:val="en-US"/>
        </w:rPr>
        <w:t>The number of s</w:t>
      </w:r>
      <w:r w:rsidRPr="00EB3330">
        <w:rPr>
          <w:b/>
          <w:i/>
          <w:lang w:val="en-US"/>
        </w:rPr>
        <w:t xml:space="preserve">ynchronization raster </w:t>
      </w:r>
      <w:r>
        <w:rPr>
          <w:b/>
          <w:i/>
          <w:lang w:val="en-US"/>
        </w:rPr>
        <w:t>entries</w:t>
      </w:r>
      <w:r w:rsidRPr="00EB3330">
        <w:rPr>
          <w:b/>
          <w:i/>
          <w:lang w:val="en-US"/>
        </w:rPr>
        <w:t xml:space="preserve"> can be </w:t>
      </w:r>
      <w:r>
        <w:rPr>
          <w:b/>
          <w:i/>
          <w:lang w:val="en-US"/>
        </w:rPr>
        <w:t>smaller</w:t>
      </w:r>
      <w:r w:rsidRPr="00EB3330">
        <w:rPr>
          <w:b/>
          <w:i/>
          <w:lang w:val="en-US"/>
        </w:rPr>
        <w:t xml:space="preserve"> when supporting a larger minimum channel bandwidth. </w:t>
      </w:r>
    </w:p>
    <w:p w14:paraId="6FE3E1DF" w14:textId="5B1077D5" w:rsidR="001855F9" w:rsidRPr="00437269" w:rsidRDefault="001855F9" w:rsidP="001855F9">
      <w:pPr>
        <w:jc w:val="both"/>
        <w:rPr>
          <w:b/>
          <w:u w:val="single"/>
          <w:lang w:eastAsia="ja-JP"/>
        </w:rPr>
      </w:pPr>
      <w:r w:rsidRPr="00437269">
        <w:rPr>
          <w:b/>
          <w:u w:val="single"/>
          <w:lang w:eastAsia="ja-JP"/>
        </w:rPr>
        <w:t>Proposal: RAN1 shall coordinate with RAN4 on determining the minimum channel bandwidth and extra default SCS for SS/PBC</w:t>
      </w:r>
      <w:r w:rsidR="00437269">
        <w:rPr>
          <w:b/>
          <w:u w:val="single"/>
          <w:lang w:eastAsia="ja-JP"/>
        </w:rPr>
        <w:t>H block in initial cell search.</w:t>
      </w:r>
    </w:p>
    <w:p w14:paraId="5BD0B42C" w14:textId="7989E03E" w:rsidR="001E1F0A" w:rsidRDefault="001E1F0A" w:rsidP="001E1F0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Appendix</w:t>
      </w:r>
    </w:p>
    <w:p w14:paraId="396C9A64" w14:textId="2602A840" w:rsidR="001E1F0A" w:rsidRDefault="00A81908" w:rsidP="001E1F0A">
      <w:pPr>
        <w:rPr>
          <w:lang w:val="en-US" w:eastAsia="ja-JP"/>
        </w:rPr>
      </w:pPr>
      <w:r>
        <w:rPr>
          <w:lang w:val="en-US" w:eastAsia="ja-JP"/>
        </w:rPr>
        <w:fldChar w:fldCharType="begin"/>
      </w:r>
      <w:r>
        <w:rPr>
          <w:lang w:val="en-US" w:eastAsia="ja-JP"/>
        </w:rPr>
        <w:instrText xml:space="preserve"> REF _Ref60922908 \h </w:instrText>
      </w:r>
      <w:r>
        <w:rPr>
          <w:lang w:val="en-US" w:eastAsia="ja-JP"/>
        </w:rPr>
      </w:r>
      <w:r>
        <w:rPr>
          <w:lang w:val="en-US" w:eastAsia="ja-JP"/>
        </w:rPr>
        <w:fldChar w:fldCharType="separate"/>
      </w:r>
      <w:r w:rsidR="00EA552C">
        <w:t xml:space="preserve">Table </w:t>
      </w:r>
      <w:r w:rsidR="00EA552C">
        <w:rPr>
          <w:noProof/>
        </w:rPr>
        <w:t>3</w:t>
      </w:r>
      <w:r>
        <w:rPr>
          <w:lang w:val="en-US" w:eastAsia="ja-JP"/>
        </w:rPr>
        <w:fldChar w:fldCharType="end"/>
      </w:r>
      <w:r>
        <w:rPr>
          <w:lang w:val="en-US" w:eastAsia="ja-JP"/>
        </w:rPr>
        <w:t xml:space="preserve"> summarizes the number of synchronization raster entries in FR2, based on Table 5.4.3.3-1 in TS 38.101-2 (also quoted below). </w:t>
      </w:r>
    </w:p>
    <w:p w14:paraId="6DF271C0" w14:textId="0B73B321" w:rsidR="00A81908" w:rsidRDefault="00A81908" w:rsidP="00A81908">
      <w:pPr>
        <w:pStyle w:val="Caption"/>
        <w:keepNext/>
      </w:pPr>
      <w:bookmarkStart w:id="6" w:name="_Ref60922908"/>
      <w:r>
        <w:t xml:space="preserve">Table </w:t>
      </w:r>
      <w:r>
        <w:fldChar w:fldCharType="begin"/>
      </w:r>
      <w:r>
        <w:instrText xml:space="preserve"> SEQ Table \* ARABIC </w:instrText>
      </w:r>
      <w:r>
        <w:fldChar w:fldCharType="separate"/>
      </w:r>
      <w:r w:rsidR="00EA552C">
        <w:rPr>
          <w:noProof/>
        </w:rPr>
        <w:t>3</w:t>
      </w:r>
      <w:r>
        <w:fldChar w:fldCharType="end"/>
      </w:r>
      <w:bookmarkEnd w:id="6"/>
      <w:r>
        <w:t xml:space="preserve"> Summary for the number of synchronization raster entries in FR2.</w:t>
      </w:r>
    </w:p>
    <w:tbl>
      <w:tblPr>
        <w:tblStyle w:val="1"/>
        <w:tblW w:w="7645" w:type="dxa"/>
        <w:jc w:val="center"/>
        <w:tblLook w:val="0400" w:firstRow="0" w:lastRow="0" w:firstColumn="0" w:lastColumn="0" w:noHBand="0" w:noVBand="1"/>
      </w:tblPr>
      <w:tblGrid>
        <w:gridCol w:w="1890"/>
        <w:gridCol w:w="1109"/>
        <w:gridCol w:w="2306"/>
        <w:gridCol w:w="2340"/>
      </w:tblGrid>
      <w:tr w:rsidR="00A81908" w:rsidRPr="00833E55" w14:paraId="41BD187D" w14:textId="004D9D81" w:rsidTr="00A81908">
        <w:trPr>
          <w:trHeight w:val="203"/>
          <w:jc w:val="center"/>
        </w:trPr>
        <w:tc>
          <w:tcPr>
            <w:tcW w:w="1890" w:type="dxa"/>
            <w:vAlign w:val="center"/>
          </w:tcPr>
          <w:p w14:paraId="0F58AE2D" w14:textId="54DA492F" w:rsidR="00A81908" w:rsidRPr="00A81908" w:rsidRDefault="00A81908" w:rsidP="00F70A9E">
            <w:pPr>
              <w:spacing w:after="0"/>
              <w:ind w:left="-83"/>
              <w:jc w:val="center"/>
              <w:rPr>
                <w:b/>
                <w:bCs/>
              </w:rPr>
            </w:pPr>
            <w:r>
              <w:rPr>
                <w:b/>
                <w:bCs/>
              </w:rPr>
              <w:t>NR operating band</w:t>
            </w:r>
          </w:p>
        </w:tc>
        <w:tc>
          <w:tcPr>
            <w:tcW w:w="1109" w:type="dxa"/>
            <w:vAlign w:val="center"/>
          </w:tcPr>
          <w:p w14:paraId="581EB84E" w14:textId="3EE11D00" w:rsidR="00A81908" w:rsidRPr="00833E55" w:rsidRDefault="00A81908" w:rsidP="00F70A9E">
            <w:pPr>
              <w:spacing w:after="0"/>
              <w:ind w:left="-83"/>
              <w:jc w:val="center"/>
              <w:rPr>
                <w:b/>
                <w:bCs/>
              </w:rPr>
            </w:pPr>
            <w:r>
              <w:rPr>
                <w:b/>
                <w:bCs/>
              </w:rPr>
              <w:t>SCS of SSB</w:t>
            </w:r>
          </w:p>
        </w:tc>
        <w:tc>
          <w:tcPr>
            <w:tcW w:w="2306" w:type="dxa"/>
            <w:vAlign w:val="center"/>
          </w:tcPr>
          <w:p w14:paraId="2D917EE0" w14:textId="76356412" w:rsidR="00A81908" w:rsidRPr="00833E55" w:rsidRDefault="00A81908" w:rsidP="00F70A9E">
            <w:pPr>
              <w:spacing w:after="0"/>
              <w:ind w:left="-83"/>
              <w:jc w:val="center"/>
              <w:rPr>
                <w:b/>
                <w:bCs/>
              </w:rPr>
            </w:pPr>
            <w:r>
              <w:rPr>
                <w:b/>
                <w:bCs/>
              </w:rPr>
              <w:t>Number of sync raster entries per SCS</w:t>
            </w:r>
          </w:p>
        </w:tc>
        <w:tc>
          <w:tcPr>
            <w:tcW w:w="2340" w:type="dxa"/>
            <w:vAlign w:val="center"/>
          </w:tcPr>
          <w:p w14:paraId="3CA019E2" w14:textId="158C4E7B" w:rsidR="00A81908" w:rsidRDefault="00A81908" w:rsidP="00F70A9E">
            <w:pPr>
              <w:spacing w:after="0"/>
              <w:ind w:left="-83"/>
              <w:jc w:val="center"/>
              <w:rPr>
                <w:b/>
                <w:bCs/>
              </w:rPr>
            </w:pPr>
            <w:r>
              <w:rPr>
                <w:b/>
                <w:bCs/>
              </w:rPr>
              <w:t>Total number of sync raster entries per band</w:t>
            </w:r>
          </w:p>
        </w:tc>
      </w:tr>
      <w:tr w:rsidR="00A81908" w:rsidRPr="00833E55" w14:paraId="10636D6E" w14:textId="650DB989" w:rsidTr="00A81908">
        <w:trPr>
          <w:trHeight w:val="203"/>
          <w:jc w:val="center"/>
        </w:trPr>
        <w:tc>
          <w:tcPr>
            <w:tcW w:w="1890" w:type="dxa"/>
            <w:vMerge w:val="restart"/>
            <w:vAlign w:val="center"/>
          </w:tcPr>
          <w:p w14:paraId="48AC5819" w14:textId="00424C68" w:rsidR="00A81908" w:rsidRPr="00A81908" w:rsidRDefault="00A81908" w:rsidP="00A81908">
            <w:pPr>
              <w:spacing w:after="0"/>
              <w:ind w:left="-83"/>
              <w:jc w:val="center"/>
              <w:rPr>
                <w:b/>
                <w:bCs/>
              </w:rPr>
            </w:pPr>
            <w:r w:rsidRPr="00A81908">
              <w:rPr>
                <w:b/>
              </w:rPr>
              <w:t>n257</w:t>
            </w:r>
          </w:p>
        </w:tc>
        <w:tc>
          <w:tcPr>
            <w:tcW w:w="1109" w:type="dxa"/>
            <w:vAlign w:val="center"/>
            <w:hideMark/>
          </w:tcPr>
          <w:p w14:paraId="51C2A3E0" w14:textId="24A62AB2" w:rsidR="00A81908" w:rsidRPr="00833E55" w:rsidRDefault="00A81908" w:rsidP="00A81908">
            <w:pPr>
              <w:spacing w:after="0"/>
              <w:ind w:left="-83"/>
              <w:jc w:val="center"/>
              <w:rPr>
                <w:rFonts w:ascii="Times New Roman" w:hAnsi="Times New Roman"/>
              </w:rPr>
            </w:pPr>
            <w:r w:rsidRPr="00833E55">
              <w:rPr>
                <w:rFonts w:ascii="Times New Roman" w:hAnsi="Times New Roman"/>
                <w:b/>
                <w:bCs/>
              </w:rPr>
              <w:t>120</w:t>
            </w:r>
          </w:p>
        </w:tc>
        <w:tc>
          <w:tcPr>
            <w:tcW w:w="2306" w:type="dxa"/>
            <w:vAlign w:val="center"/>
          </w:tcPr>
          <w:p w14:paraId="6DCE64B3" w14:textId="05A102E5" w:rsidR="00A81908" w:rsidRPr="00833E55" w:rsidRDefault="00A81908" w:rsidP="00A81908">
            <w:pPr>
              <w:spacing w:after="0"/>
              <w:ind w:left="-83"/>
              <w:jc w:val="center"/>
              <w:rPr>
                <w:b/>
                <w:bCs/>
              </w:rPr>
            </w:pPr>
            <w:r>
              <w:rPr>
                <w:b/>
                <w:bCs/>
              </w:rPr>
              <w:t>171</w:t>
            </w:r>
          </w:p>
        </w:tc>
        <w:tc>
          <w:tcPr>
            <w:tcW w:w="2340" w:type="dxa"/>
            <w:vMerge w:val="restart"/>
            <w:vAlign w:val="center"/>
          </w:tcPr>
          <w:p w14:paraId="5A939B1A" w14:textId="65C216CD" w:rsidR="00A81908" w:rsidRPr="00833E55" w:rsidRDefault="00A81908" w:rsidP="00A81908">
            <w:pPr>
              <w:spacing w:after="0"/>
              <w:ind w:left="-83"/>
              <w:jc w:val="center"/>
              <w:rPr>
                <w:b/>
                <w:bCs/>
              </w:rPr>
            </w:pPr>
            <w:r>
              <w:rPr>
                <w:b/>
                <w:bCs/>
              </w:rPr>
              <w:t>255</w:t>
            </w:r>
          </w:p>
        </w:tc>
      </w:tr>
      <w:tr w:rsidR="00A81908" w:rsidRPr="00833E55" w14:paraId="30248384" w14:textId="6BB22895" w:rsidTr="00A81908">
        <w:trPr>
          <w:trHeight w:val="203"/>
          <w:jc w:val="center"/>
        </w:trPr>
        <w:tc>
          <w:tcPr>
            <w:tcW w:w="1890" w:type="dxa"/>
            <w:vMerge/>
            <w:vAlign w:val="center"/>
          </w:tcPr>
          <w:p w14:paraId="5D580527" w14:textId="77777777" w:rsidR="00A81908" w:rsidRPr="00A81908" w:rsidRDefault="00A81908" w:rsidP="00A81908">
            <w:pPr>
              <w:spacing w:after="0"/>
              <w:ind w:left="-83"/>
              <w:jc w:val="center"/>
              <w:rPr>
                <w:b/>
                <w:bCs/>
              </w:rPr>
            </w:pPr>
          </w:p>
        </w:tc>
        <w:tc>
          <w:tcPr>
            <w:tcW w:w="1109" w:type="dxa"/>
            <w:vAlign w:val="center"/>
            <w:hideMark/>
          </w:tcPr>
          <w:p w14:paraId="37F9E4F8" w14:textId="16BCA022" w:rsidR="00A81908" w:rsidRPr="00833E55" w:rsidRDefault="00A81908" w:rsidP="00A81908">
            <w:pPr>
              <w:spacing w:after="0"/>
              <w:ind w:left="-83"/>
              <w:jc w:val="center"/>
              <w:rPr>
                <w:rFonts w:ascii="Times New Roman" w:hAnsi="Times New Roman"/>
              </w:rPr>
            </w:pPr>
            <w:r w:rsidRPr="00833E55">
              <w:rPr>
                <w:rFonts w:ascii="Times New Roman" w:hAnsi="Times New Roman"/>
                <w:b/>
                <w:bCs/>
              </w:rPr>
              <w:t>240</w:t>
            </w:r>
          </w:p>
        </w:tc>
        <w:tc>
          <w:tcPr>
            <w:tcW w:w="2306" w:type="dxa"/>
            <w:vAlign w:val="center"/>
          </w:tcPr>
          <w:p w14:paraId="1477F77E" w14:textId="3C8F651D" w:rsidR="00A81908" w:rsidRPr="00833E55" w:rsidRDefault="00A81908" w:rsidP="00A81908">
            <w:pPr>
              <w:spacing w:after="0"/>
              <w:ind w:left="-83"/>
              <w:jc w:val="center"/>
              <w:rPr>
                <w:b/>
                <w:bCs/>
              </w:rPr>
            </w:pPr>
            <w:r>
              <w:rPr>
                <w:b/>
                <w:bCs/>
              </w:rPr>
              <w:t>84</w:t>
            </w:r>
          </w:p>
        </w:tc>
        <w:tc>
          <w:tcPr>
            <w:tcW w:w="2340" w:type="dxa"/>
            <w:vMerge/>
            <w:vAlign w:val="center"/>
          </w:tcPr>
          <w:p w14:paraId="2CCBCACD" w14:textId="77777777" w:rsidR="00A81908" w:rsidRPr="00833E55" w:rsidRDefault="00A81908" w:rsidP="00A81908">
            <w:pPr>
              <w:spacing w:after="0"/>
              <w:ind w:left="-83"/>
              <w:jc w:val="center"/>
              <w:rPr>
                <w:b/>
                <w:bCs/>
              </w:rPr>
            </w:pPr>
          </w:p>
        </w:tc>
      </w:tr>
      <w:tr w:rsidR="00A81908" w:rsidRPr="00833E55" w14:paraId="694BD7C5" w14:textId="212FD8E4" w:rsidTr="00A81908">
        <w:trPr>
          <w:trHeight w:val="203"/>
          <w:jc w:val="center"/>
        </w:trPr>
        <w:tc>
          <w:tcPr>
            <w:tcW w:w="1890" w:type="dxa"/>
            <w:vMerge w:val="restart"/>
            <w:vAlign w:val="center"/>
          </w:tcPr>
          <w:p w14:paraId="391C095F" w14:textId="0A79E004" w:rsidR="00A81908" w:rsidRPr="00A81908" w:rsidRDefault="00A81908" w:rsidP="00A81908">
            <w:pPr>
              <w:spacing w:after="0"/>
              <w:ind w:left="-83"/>
              <w:jc w:val="center"/>
              <w:rPr>
                <w:b/>
                <w:bCs/>
              </w:rPr>
            </w:pPr>
            <w:r w:rsidRPr="00A81908">
              <w:rPr>
                <w:rFonts w:eastAsia="Yu Mincho"/>
                <w:b/>
              </w:rPr>
              <w:t>n258</w:t>
            </w:r>
          </w:p>
        </w:tc>
        <w:tc>
          <w:tcPr>
            <w:tcW w:w="1109" w:type="dxa"/>
            <w:vAlign w:val="center"/>
            <w:hideMark/>
          </w:tcPr>
          <w:p w14:paraId="6B299A8A" w14:textId="14CA89FA" w:rsidR="00A81908" w:rsidRPr="00833E55" w:rsidRDefault="00A81908" w:rsidP="00A81908">
            <w:pPr>
              <w:spacing w:after="0"/>
              <w:ind w:left="-83"/>
              <w:jc w:val="center"/>
              <w:rPr>
                <w:rFonts w:ascii="Times New Roman" w:hAnsi="Times New Roman"/>
              </w:rPr>
            </w:pPr>
            <w:r w:rsidRPr="00833E55">
              <w:rPr>
                <w:rFonts w:ascii="Times New Roman" w:hAnsi="Times New Roman"/>
                <w:b/>
                <w:bCs/>
              </w:rPr>
              <w:t>120</w:t>
            </w:r>
          </w:p>
        </w:tc>
        <w:tc>
          <w:tcPr>
            <w:tcW w:w="2306" w:type="dxa"/>
            <w:vAlign w:val="center"/>
          </w:tcPr>
          <w:p w14:paraId="12701678" w14:textId="433B480E" w:rsidR="00A81908" w:rsidRPr="00833E55" w:rsidRDefault="00A81908" w:rsidP="00A81908">
            <w:pPr>
              <w:spacing w:after="0"/>
              <w:ind w:left="-83"/>
              <w:jc w:val="center"/>
              <w:rPr>
                <w:b/>
                <w:bCs/>
              </w:rPr>
            </w:pPr>
            <w:r>
              <w:rPr>
                <w:b/>
                <w:bCs/>
              </w:rPr>
              <w:t>187</w:t>
            </w:r>
          </w:p>
        </w:tc>
        <w:tc>
          <w:tcPr>
            <w:tcW w:w="2340" w:type="dxa"/>
            <w:vMerge w:val="restart"/>
            <w:vAlign w:val="center"/>
          </w:tcPr>
          <w:p w14:paraId="43A06211" w14:textId="58471650" w:rsidR="00A81908" w:rsidRPr="00833E55" w:rsidRDefault="00A81908" w:rsidP="00A81908">
            <w:pPr>
              <w:spacing w:after="0"/>
              <w:ind w:left="-83"/>
              <w:jc w:val="center"/>
              <w:rPr>
                <w:b/>
                <w:bCs/>
              </w:rPr>
            </w:pPr>
            <w:r>
              <w:rPr>
                <w:b/>
                <w:bCs/>
              </w:rPr>
              <w:t>280</w:t>
            </w:r>
          </w:p>
        </w:tc>
      </w:tr>
      <w:tr w:rsidR="00A81908" w:rsidRPr="00833E55" w14:paraId="0587E12D" w14:textId="7ADF0BB3" w:rsidTr="00A81908">
        <w:trPr>
          <w:trHeight w:val="203"/>
          <w:jc w:val="center"/>
        </w:trPr>
        <w:tc>
          <w:tcPr>
            <w:tcW w:w="1890" w:type="dxa"/>
            <w:vMerge/>
            <w:vAlign w:val="center"/>
          </w:tcPr>
          <w:p w14:paraId="39DA7D7F" w14:textId="77777777" w:rsidR="00A81908" w:rsidRPr="00A81908" w:rsidRDefault="00A81908" w:rsidP="00A81908">
            <w:pPr>
              <w:spacing w:after="0"/>
              <w:ind w:left="-83"/>
              <w:jc w:val="center"/>
              <w:rPr>
                <w:b/>
                <w:bCs/>
              </w:rPr>
            </w:pPr>
          </w:p>
        </w:tc>
        <w:tc>
          <w:tcPr>
            <w:tcW w:w="1109" w:type="dxa"/>
            <w:vAlign w:val="center"/>
            <w:hideMark/>
          </w:tcPr>
          <w:p w14:paraId="7B165938" w14:textId="03A05B48" w:rsidR="00A81908" w:rsidRPr="00833E55" w:rsidRDefault="00A81908" w:rsidP="00A81908">
            <w:pPr>
              <w:spacing w:after="0"/>
              <w:ind w:left="-83"/>
              <w:jc w:val="center"/>
              <w:rPr>
                <w:rFonts w:ascii="Times New Roman" w:hAnsi="Times New Roman"/>
              </w:rPr>
            </w:pPr>
            <w:r w:rsidRPr="00833E55">
              <w:rPr>
                <w:rFonts w:ascii="Times New Roman" w:hAnsi="Times New Roman"/>
                <w:b/>
                <w:bCs/>
              </w:rPr>
              <w:t>240</w:t>
            </w:r>
          </w:p>
        </w:tc>
        <w:tc>
          <w:tcPr>
            <w:tcW w:w="2306" w:type="dxa"/>
            <w:vAlign w:val="center"/>
          </w:tcPr>
          <w:p w14:paraId="2720C0B4" w14:textId="6DBF21F3" w:rsidR="00A81908" w:rsidRPr="00833E55" w:rsidRDefault="00A81908" w:rsidP="00A81908">
            <w:pPr>
              <w:spacing w:after="0"/>
              <w:ind w:left="-83"/>
              <w:jc w:val="center"/>
              <w:rPr>
                <w:b/>
                <w:bCs/>
              </w:rPr>
            </w:pPr>
            <w:r>
              <w:rPr>
                <w:b/>
                <w:bCs/>
              </w:rPr>
              <w:t>93</w:t>
            </w:r>
          </w:p>
        </w:tc>
        <w:tc>
          <w:tcPr>
            <w:tcW w:w="2340" w:type="dxa"/>
            <w:vMerge/>
            <w:vAlign w:val="center"/>
          </w:tcPr>
          <w:p w14:paraId="59D0D6F3" w14:textId="77777777" w:rsidR="00A81908" w:rsidRPr="00833E55" w:rsidRDefault="00A81908" w:rsidP="00A81908">
            <w:pPr>
              <w:spacing w:after="0"/>
              <w:ind w:left="-83"/>
              <w:jc w:val="center"/>
              <w:rPr>
                <w:b/>
                <w:bCs/>
              </w:rPr>
            </w:pPr>
          </w:p>
        </w:tc>
      </w:tr>
      <w:tr w:rsidR="00A81908" w:rsidRPr="00833E55" w14:paraId="3D35E165" w14:textId="3BD30B1C" w:rsidTr="00A81908">
        <w:trPr>
          <w:trHeight w:val="203"/>
          <w:jc w:val="center"/>
        </w:trPr>
        <w:tc>
          <w:tcPr>
            <w:tcW w:w="1890" w:type="dxa"/>
            <w:vMerge w:val="restart"/>
            <w:vAlign w:val="center"/>
          </w:tcPr>
          <w:p w14:paraId="2F8F0428" w14:textId="0093AFB5" w:rsidR="00A81908" w:rsidRPr="00A81908" w:rsidRDefault="00A81908" w:rsidP="00A81908">
            <w:pPr>
              <w:spacing w:after="0"/>
              <w:ind w:left="-83"/>
              <w:jc w:val="center"/>
              <w:rPr>
                <w:b/>
                <w:bCs/>
              </w:rPr>
            </w:pPr>
            <w:r w:rsidRPr="00A81908">
              <w:rPr>
                <w:rFonts w:eastAsia="Yu Mincho"/>
                <w:b/>
              </w:rPr>
              <w:t>n259</w:t>
            </w:r>
          </w:p>
        </w:tc>
        <w:tc>
          <w:tcPr>
            <w:tcW w:w="1109" w:type="dxa"/>
            <w:vAlign w:val="center"/>
          </w:tcPr>
          <w:p w14:paraId="40E3E45A" w14:textId="0E0D4EA7" w:rsidR="00A81908" w:rsidRPr="00833E55" w:rsidRDefault="00A81908" w:rsidP="00A81908">
            <w:pPr>
              <w:spacing w:after="0"/>
              <w:ind w:left="-83"/>
              <w:jc w:val="center"/>
              <w:rPr>
                <w:b/>
                <w:bCs/>
              </w:rPr>
            </w:pPr>
            <w:r w:rsidRPr="00833E55">
              <w:rPr>
                <w:rFonts w:ascii="Times New Roman" w:hAnsi="Times New Roman"/>
                <w:b/>
                <w:bCs/>
              </w:rPr>
              <w:t>120</w:t>
            </w:r>
          </w:p>
        </w:tc>
        <w:tc>
          <w:tcPr>
            <w:tcW w:w="2306" w:type="dxa"/>
            <w:vAlign w:val="center"/>
          </w:tcPr>
          <w:p w14:paraId="07B5175A" w14:textId="28734089" w:rsidR="00A81908" w:rsidRPr="00833E55" w:rsidRDefault="00A81908" w:rsidP="00A81908">
            <w:pPr>
              <w:spacing w:after="0"/>
              <w:ind w:left="-83"/>
              <w:jc w:val="center"/>
              <w:rPr>
                <w:b/>
                <w:bCs/>
              </w:rPr>
            </w:pPr>
            <w:r>
              <w:rPr>
                <w:b/>
                <w:bCs/>
              </w:rPr>
              <w:t>230</w:t>
            </w:r>
          </w:p>
        </w:tc>
        <w:tc>
          <w:tcPr>
            <w:tcW w:w="2340" w:type="dxa"/>
            <w:vMerge w:val="restart"/>
            <w:vAlign w:val="center"/>
          </w:tcPr>
          <w:p w14:paraId="2A5DFB0E" w14:textId="1CEC6FC1" w:rsidR="00A81908" w:rsidRPr="00833E55" w:rsidRDefault="00A81908" w:rsidP="00A81908">
            <w:pPr>
              <w:spacing w:after="0"/>
              <w:ind w:left="-83"/>
              <w:jc w:val="center"/>
              <w:rPr>
                <w:b/>
                <w:bCs/>
              </w:rPr>
            </w:pPr>
            <w:r>
              <w:rPr>
                <w:b/>
                <w:bCs/>
              </w:rPr>
              <w:t>344</w:t>
            </w:r>
          </w:p>
        </w:tc>
      </w:tr>
      <w:tr w:rsidR="00A81908" w:rsidRPr="00833E55" w14:paraId="5F47B590" w14:textId="7274FF4E" w:rsidTr="00A81908">
        <w:trPr>
          <w:trHeight w:val="203"/>
          <w:jc w:val="center"/>
        </w:trPr>
        <w:tc>
          <w:tcPr>
            <w:tcW w:w="1890" w:type="dxa"/>
            <w:vMerge/>
            <w:vAlign w:val="center"/>
          </w:tcPr>
          <w:p w14:paraId="24AC5C6C" w14:textId="77777777" w:rsidR="00A81908" w:rsidRPr="00A81908" w:rsidRDefault="00A81908" w:rsidP="00A81908">
            <w:pPr>
              <w:spacing w:after="0"/>
              <w:ind w:left="-83"/>
              <w:jc w:val="center"/>
              <w:rPr>
                <w:b/>
                <w:bCs/>
              </w:rPr>
            </w:pPr>
          </w:p>
        </w:tc>
        <w:tc>
          <w:tcPr>
            <w:tcW w:w="1109" w:type="dxa"/>
            <w:vAlign w:val="center"/>
          </w:tcPr>
          <w:p w14:paraId="6345C264" w14:textId="1C9F41CF" w:rsidR="00A81908" w:rsidRPr="00833E55" w:rsidRDefault="00A81908" w:rsidP="00A81908">
            <w:pPr>
              <w:spacing w:after="0"/>
              <w:ind w:left="-83"/>
              <w:jc w:val="center"/>
              <w:rPr>
                <w:b/>
                <w:bCs/>
              </w:rPr>
            </w:pPr>
            <w:r w:rsidRPr="00833E55">
              <w:rPr>
                <w:rFonts w:ascii="Times New Roman" w:hAnsi="Times New Roman"/>
                <w:b/>
                <w:bCs/>
              </w:rPr>
              <w:t>240</w:t>
            </w:r>
          </w:p>
        </w:tc>
        <w:tc>
          <w:tcPr>
            <w:tcW w:w="2306" w:type="dxa"/>
            <w:vAlign w:val="center"/>
          </w:tcPr>
          <w:p w14:paraId="3EE6A866" w14:textId="2EAC9A20" w:rsidR="00A81908" w:rsidRPr="00833E55" w:rsidRDefault="00A81908" w:rsidP="00A81908">
            <w:pPr>
              <w:spacing w:after="0"/>
              <w:ind w:left="-83"/>
              <w:jc w:val="center"/>
              <w:rPr>
                <w:b/>
                <w:bCs/>
              </w:rPr>
            </w:pPr>
            <w:r>
              <w:rPr>
                <w:b/>
                <w:bCs/>
              </w:rPr>
              <w:t>114</w:t>
            </w:r>
          </w:p>
        </w:tc>
        <w:tc>
          <w:tcPr>
            <w:tcW w:w="2340" w:type="dxa"/>
            <w:vMerge/>
            <w:vAlign w:val="center"/>
          </w:tcPr>
          <w:p w14:paraId="0D734E85" w14:textId="77777777" w:rsidR="00A81908" w:rsidRPr="00833E55" w:rsidRDefault="00A81908" w:rsidP="00A81908">
            <w:pPr>
              <w:spacing w:after="0"/>
              <w:ind w:left="-83"/>
              <w:jc w:val="center"/>
              <w:rPr>
                <w:b/>
                <w:bCs/>
              </w:rPr>
            </w:pPr>
          </w:p>
        </w:tc>
      </w:tr>
      <w:tr w:rsidR="00A81908" w:rsidRPr="00833E55" w14:paraId="09E87189" w14:textId="1B980F79" w:rsidTr="00A81908">
        <w:trPr>
          <w:trHeight w:val="203"/>
          <w:jc w:val="center"/>
        </w:trPr>
        <w:tc>
          <w:tcPr>
            <w:tcW w:w="1890" w:type="dxa"/>
            <w:vMerge w:val="restart"/>
            <w:vAlign w:val="center"/>
          </w:tcPr>
          <w:p w14:paraId="6E38C4DD" w14:textId="3CC861BA" w:rsidR="00A81908" w:rsidRPr="00A81908" w:rsidRDefault="00A81908" w:rsidP="00A81908">
            <w:pPr>
              <w:spacing w:after="0"/>
              <w:ind w:left="-83"/>
              <w:jc w:val="center"/>
              <w:rPr>
                <w:b/>
                <w:bCs/>
              </w:rPr>
            </w:pPr>
            <w:r w:rsidRPr="00A81908">
              <w:rPr>
                <w:b/>
              </w:rPr>
              <w:t xml:space="preserve">n260 </w:t>
            </w:r>
          </w:p>
        </w:tc>
        <w:tc>
          <w:tcPr>
            <w:tcW w:w="1109" w:type="dxa"/>
            <w:vAlign w:val="center"/>
          </w:tcPr>
          <w:p w14:paraId="19D20ADC" w14:textId="036253E2" w:rsidR="00A81908" w:rsidRPr="00833E55" w:rsidRDefault="00A81908" w:rsidP="00A81908">
            <w:pPr>
              <w:spacing w:after="0"/>
              <w:ind w:left="-83"/>
              <w:jc w:val="center"/>
              <w:rPr>
                <w:b/>
                <w:bCs/>
              </w:rPr>
            </w:pPr>
            <w:r w:rsidRPr="00833E55">
              <w:rPr>
                <w:rFonts w:ascii="Times New Roman" w:hAnsi="Times New Roman"/>
                <w:b/>
                <w:bCs/>
              </w:rPr>
              <w:t>120</w:t>
            </w:r>
          </w:p>
        </w:tc>
        <w:tc>
          <w:tcPr>
            <w:tcW w:w="2306" w:type="dxa"/>
            <w:vAlign w:val="center"/>
          </w:tcPr>
          <w:p w14:paraId="2547F3DE" w14:textId="2FE9B60F" w:rsidR="00A81908" w:rsidRPr="00833E55" w:rsidRDefault="00A81908" w:rsidP="00A81908">
            <w:pPr>
              <w:spacing w:after="0"/>
              <w:ind w:left="-83"/>
              <w:jc w:val="center"/>
              <w:rPr>
                <w:b/>
                <w:bCs/>
              </w:rPr>
            </w:pPr>
            <w:r>
              <w:rPr>
                <w:b/>
                <w:bCs/>
              </w:rPr>
              <w:t>172</w:t>
            </w:r>
          </w:p>
        </w:tc>
        <w:tc>
          <w:tcPr>
            <w:tcW w:w="2340" w:type="dxa"/>
            <w:vMerge w:val="restart"/>
            <w:vAlign w:val="center"/>
          </w:tcPr>
          <w:p w14:paraId="33964F8D" w14:textId="77E983E3" w:rsidR="00A81908" w:rsidRPr="00833E55" w:rsidRDefault="00A81908" w:rsidP="00A81908">
            <w:pPr>
              <w:spacing w:after="0"/>
              <w:ind w:left="-83"/>
              <w:jc w:val="center"/>
              <w:rPr>
                <w:b/>
                <w:bCs/>
              </w:rPr>
            </w:pPr>
            <w:r>
              <w:rPr>
                <w:b/>
                <w:bCs/>
              </w:rPr>
              <w:t>257</w:t>
            </w:r>
          </w:p>
        </w:tc>
      </w:tr>
      <w:tr w:rsidR="00A81908" w:rsidRPr="00833E55" w14:paraId="0396011D" w14:textId="2876AFB6" w:rsidTr="00A81908">
        <w:trPr>
          <w:trHeight w:val="203"/>
          <w:jc w:val="center"/>
        </w:trPr>
        <w:tc>
          <w:tcPr>
            <w:tcW w:w="1890" w:type="dxa"/>
            <w:vMerge/>
            <w:vAlign w:val="center"/>
          </w:tcPr>
          <w:p w14:paraId="002A934D" w14:textId="77777777" w:rsidR="00A81908" w:rsidRPr="00A81908" w:rsidRDefault="00A81908" w:rsidP="00A81908">
            <w:pPr>
              <w:spacing w:after="0"/>
              <w:ind w:left="-83"/>
              <w:jc w:val="center"/>
              <w:rPr>
                <w:b/>
                <w:bCs/>
              </w:rPr>
            </w:pPr>
          </w:p>
        </w:tc>
        <w:tc>
          <w:tcPr>
            <w:tcW w:w="1109" w:type="dxa"/>
            <w:vAlign w:val="center"/>
          </w:tcPr>
          <w:p w14:paraId="03CE1E52" w14:textId="12E5423B" w:rsidR="00A81908" w:rsidRPr="00833E55" w:rsidRDefault="00A81908" w:rsidP="00A81908">
            <w:pPr>
              <w:spacing w:after="0"/>
              <w:ind w:left="-83"/>
              <w:jc w:val="center"/>
              <w:rPr>
                <w:b/>
                <w:bCs/>
              </w:rPr>
            </w:pPr>
            <w:r w:rsidRPr="00833E55">
              <w:rPr>
                <w:rFonts w:ascii="Times New Roman" w:hAnsi="Times New Roman"/>
                <w:b/>
                <w:bCs/>
              </w:rPr>
              <w:t>240</w:t>
            </w:r>
          </w:p>
        </w:tc>
        <w:tc>
          <w:tcPr>
            <w:tcW w:w="2306" w:type="dxa"/>
            <w:vAlign w:val="center"/>
          </w:tcPr>
          <w:p w14:paraId="010EA28E" w14:textId="1E8461F3" w:rsidR="00A81908" w:rsidRPr="00833E55" w:rsidRDefault="00A81908" w:rsidP="00A81908">
            <w:pPr>
              <w:spacing w:after="0"/>
              <w:ind w:left="-83"/>
              <w:jc w:val="center"/>
              <w:rPr>
                <w:b/>
                <w:bCs/>
              </w:rPr>
            </w:pPr>
            <w:r>
              <w:rPr>
                <w:b/>
                <w:bCs/>
              </w:rPr>
              <w:t>85</w:t>
            </w:r>
          </w:p>
        </w:tc>
        <w:tc>
          <w:tcPr>
            <w:tcW w:w="2340" w:type="dxa"/>
            <w:vMerge/>
            <w:vAlign w:val="center"/>
          </w:tcPr>
          <w:p w14:paraId="6C3FAAA3" w14:textId="77777777" w:rsidR="00A81908" w:rsidRPr="00833E55" w:rsidRDefault="00A81908" w:rsidP="00A81908">
            <w:pPr>
              <w:spacing w:after="0"/>
              <w:ind w:left="-83"/>
              <w:jc w:val="center"/>
              <w:rPr>
                <w:b/>
                <w:bCs/>
              </w:rPr>
            </w:pPr>
          </w:p>
        </w:tc>
      </w:tr>
      <w:tr w:rsidR="00A81908" w:rsidRPr="00833E55" w14:paraId="0F1CF225" w14:textId="61822107" w:rsidTr="00A81908">
        <w:trPr>
          <w:trHeight w:val="203"/>
          <w:jc w:val="center"/>
        </w:trPr>
        <w:tc>
          <w:tcPr>
            <w:tcW w:w="1890" w:type="dxa"/>
            <w:vMerge w:val="restart"/>
            <w:vAlign w:val="center"/>
          </w:tcPr>
          <w:p w14:paraId="42F0DDCF" w14:textId="6E59E2E1" w:rsidR="00A81908" w:rsidRPr="00A81908" w:rsidRDefault="00A81908" w:rsidP="00A81908">
            <w:pPr>
              <w:spacing w:after="0"/>
              <w:ind w:left="-83"/>
              <w:jc w:val="center"/>
              <w:rPr>
                <w:b/>
                <w:bCs/>
              </w:rPr>
            </w:pPr>
            <w:r w:rsidRPr="00A81908">
              <w:rPr>
                <w:rFonts w:eastAsia="Yu Mincho"/>
                <w:b/>
              </w:rPr>
              <w:t>n261</w:t>
            </w:r>
          </w:p>
        </w:tc>
        <w:tc>
          <w:tcPr>
            <w:tcW w:w="1109" w:type="dxa"/>
            <w:vAlign w:val="center"/>
          </w:tcPr>
          <w:p w14:paraId="2D7A1FA6" w14:textId="38F883CF" w:rsidR="00A81908" w:rsidRPr="00833E55" w:rsidRDefault="00A81908" w:rsidP="00A81908">
            <w:pPr>
              <w:spacing w:after="0"/>
              <w:ind w:left="-83"/>
              <w:jc w:val="center"/>
              <w:rPr>
                <w:b/>
                <w:bCs/>
              </w:rPr>
            </w:pPr>
            <w:r w:rsidRPr="00833E55">
              <w:rPr>
                <w:rFonts w:ascii="Times New Roman" w:hAnsi="Times New Roman"/>
                <w:b/>
                <w:bCs/>
              </w:rPr>
              <w:t>120</w:t>
            </w:r>
          </w:p>
        </w:tc>
        <w:tc>
          <w:tcPr>
            <w:tcW w:w="2306" w:type="dxa"/>
            <w:vAlign w:val="center"/>
          </w:tcPr>
          <w:p w14:paraId="411CF62D" w14:textId="58328065" w:rsidR="00A81908" w:rsidRPr="00833E55" w:rsidRDefault="00A81908" w:rsidP="00A81908">
            <w:pPr>
              <w:spacing w:after="0"/>
              <w:ind w:left="-83"/>
              <w:jc w:val="center"/>
              <w:rPr>
                <w:b/>
                <w:bCs/>
              </w:rPr>
            </w:pPr>
            <w:r>
              <w:rPr>
                <w:b/>
                <w:bCs/>
              </w:rPr>
              <w:t>47</w:t>
            </w:r>
          </w:p>
        </w:tc>
        <w:tc>
          <w:tcPr>
            <w:tcW w:w="2340" w:type="dxa"/>
            <w:vMerge w:val="restart"/>
            <w:vAlign w:val="center"/>
          </w:tcPr>
          <w:p w14:paraId="583A0673" w14:textId="3EDC0120" w:rsidR="00A81908" w:rsidRPr="00833E55" w:rsidRDefault="00A81908" w:rsidP="00A81908">
            <w:pPr>
              <w:spacing w:after="0"/>
              <w:ind w:left="-83"/>
              <w:jc w:val="center"/>
              <w:rPr>
                <w:b/>
                <w:bCs/>
              </w:rPr>
            </w:pPr>
            <w:r>
              <w:rPr>
                <w:b/>
                <w:bCs/>
              </w:rPr>
              <w:t>70</w:t>
            </w:r>
          </w:p>
        </w:tc>
      </w:tr>
      <w:tr w:rsidR="00A81908" w:rsidRPr="00833E55" w14:paraId="009355E8" w14:textId="45163BC0" w:rsidTr="00A81908">
        <w:trPr>
          <w:trHeight w:val="203"/>
          <w:jc w:val="center"/>
        </w:trPr>
        <w:tc>
          <w:tcPr>
            <w:tcW w:w="1890" w:type="dxa"/>
            <w:vMerge/>
            <w:vAlign w:val="center"/>
          </w:tcPr>
          <w:p w14:paraId="16192E1D" w14:textId="77777777" w:rsidR="00A81908" w:rsidRPr="00A81908" w:rsidRDefault="00A81908" w:rsidP="001E1F0A">
            <w:pPr>
              <w:spacing w:after="0"/>
              <w:ind w:left="-83"/>
              <w:jc w:val="center"/>
              <w:rPr>
                <w:b/>
                <w:bCs/>
              </w:rPr>
            </w:pPr>
          </w:p>
        </w:tc>
        <w:tc>
          <w:tcPr>
            <w:tcW w:w="1109" w:type="dxa"/>
            <w:vAlign w:val="center"/>
          </w:tcPr>
          <w:p w14:paraId="5F0AC23C" w14:textId="30E574B1" w:rsidR="00A81908" w:rsidRPr="00833E55" w:rsidRDefault="00A81908" w:rsidP="001E1F0A">
            <w:pPr>
              <w:spacing w:after="0"/>
              <w:ind w:left="-83"/>
              <w:jc w:val="center"/>
              <w:rPr>
                <w:b/>
                <w:bCs/>
              </w:rPr>
            </w:pPr>
            <w:r w:rsidRPr="00833E55">
              <w:rPr>
                <w:rFonts w:ascii="Times New Roman" w:hAnsi="Times New Roman"/>
                <w:b/>
                <w:bCs/>
              </w:rPr>
              <w:t>240</w:t>
            </w:r>
          </w:p>
        </w:tc>
        <w:tc>
          <w:tcPr>
            <w:tcW w:w="2306" w:type="dxa"/>
            <w:vAlign w:val="center"/>
          </w:tcPr>
          <w:p w14:paraId="3ACA5E60" w14:textId="25081180" w:rsidR="00A81908" w:rsidRPr="00833E55" w:rsidRDefault="00A81908" w:rsidP="001E1F0A">
            <w:pPr>
              <w:spacing w:after="0"/>
              <w:ind w:left="-83"/>
              <w:jc w:val="center"/>
              <w:rPr>
                <w:b/>
                <w:bCs/>
              </w:rPr>
            </w:pPr>
            <w:r>
              <w:rPr>
                <w:b/>
                <w:bCs/>
              </w:rPr>
              <w:t>23</w:t>
            </w:r>
          </w:p>
        </w:tc>
        <w:tc>
          <w:tcPr>
            <w:tcW w:w="2340" w:type="dxa"/>
            <w:vMerge/>
            <w:vAlign w:val="center"/>
          </w:tcPr>
          <w:p w14:paraId="00FF03A7" w14:textId="77777777" w:rsidR="00A81908" w:rsidRPr="00833E55" w:rsidRDefault="00A81908" w:rsidP="001E1F0A">
            <w:pPr>
              <w:spacing w:after="0"/>
              <w:ind w:left="-83"/>
              <w:jc w:val="center"/>
              <w:rPr>
                <w:b/>
                <w:bCs/>
              </w:rPr>
            </w:pPr>
          </w:p>
        </w:tc>
      </w:tr>
    </w:tbl>
    <w:p w14:paraId="60FE248B" w14:textId="10CCE09C" w:rsidR="001E1F0A" w:rsidRDefault="001E1F0A" w:rsidP="001E1F0A">
      <w:pPr>
        <w:rPr>
          <w:lang w:val="en-US" w:eastAsia="ja-JP"/>
        </w:rPr>
      </w:pPr>
    </w:p>
    <w:p w14:paraId="549DA6BC" w14:textId="77738BF5" w:rsidR="001E1F0A" w:rsidRPr="001E1F0A" w:rsidRDefault="001E1F0A" w:rsidP="001E1F0A">
      <w:pPr>
        <w:pStyle w:val="TH"/>
        <w:rPr>
          <w:rFonts w:ascii="Times New Roman" w:eastAsia="Yu Mincho" w:hAnsi="Times New Roman"/>
          <w:b w:val="0"/>
          <w:color w:val="FF0000"/>
        </w:rPr>
      </w:pPr>
      <w:r w:rsidRPr="001E1F0A">
        <w:rPr>
          <w:rFonts w:ascii="Times New Roman" w:eastAsia="Yu Mincho" w:hAnsi="Times New Roman"/>
          <w:b w:val="0"/>
          <w:color w:val="FF0000"/>
        </w:rPr>
        <w:lastRenderedPageBreak/>
        <w:t>========================= Quoted from TS 38.101-2 Section 5.4.3.3 ==============================</w:t>
      </w:r>
    </w:p>
    <w:p w14:paraId="655BBC39" w14:textId="6F70C760" w:rsidR="001E1F0A" w:rsidRPr="00C04A08" w:rsidRDefault="001E1F0A" w:rsidP="001E1F0A">
      <w:pPr>
        <w:pStyle w:val="TH"/>
        <w:rPr>
          <w:rFonts w:eastAsia="Yu Mincho"/>
        </w:rPr>
      </w:pPr>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1E1F0A" w:rsidRPr="00C04A08" w14:paraId="2F4D12B4" w14:textId="77777777" w:rsidTr="00F70A9E">
        <w:trPr>
          <w:jc w:val="center"/>
        </w:trPr>
        <w:tc>
          <w:tcPr>
            <w:tcW w:w="2118" w:type="dxa"/>
            <w:tcBorders>
              <w:top w:val="single" w:sz="4" w:space="0" w:color="auto"/>
              <w:left w:val="single" w:sz="4" w:space="0" w:color="auto"/>
              <w:bottom w:val="single" w:sz="4" w:space="0" w:color="auto"/>
              <w:right w:val="single" w:sz="4" w:space="0" w:color="auto"/>
            </w:tcBorders>
            <w:hideMark/>
          </w:tcPr>
          <w:p w14:paraId="0B50C933" w14:textId="77777777" w:rsidR="001E1F0A" w:rsidRPr="00C04A08" w:rsidRDefault="001E1F0A" w:rsidP="00F70A9E">
            <w:pPr>
              <w:pStyle w:val="TAH0"/>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354371FC" w14:textId="77777777" w:rsidR="001E1F0A" w:rsidRPr="00C04A08" w:rsidRDefault="001E1F0A" w:rsidP="00F70A9E">
            <w:pPr>
              <w:pStyle w:val="TAH0"/>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77789CD2" w14:textId="77777777" w:rsidR="001E1F0A" w:rsidRPr="00C04A08" w:rsidRDefault="001E1F0A" w:rsidP="00F70A9E">
            <w:pPr>
              <w:pStyle w:val="TAH0"/>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925210B" w14:textId="77777777" w:rsidR="001E1F0A" w:rsidRPr="00C04A08" w:rsidRDefault="001E1F0A" w:rsidP="00F70A9E">
            <w:pPr>
              <w:pStyle w:val="TAH0"/>
              <w:rPr>
                <w:rFonts w:eastAsia="Yu Mincho"/>
                <w:vertAlign w:val="subscript"/>
              </w:rPr>
            </w:pPr>
            <w:r w:rsidRPr="00C04A08">
              <w:rPr>
                <w:rFonts w:eastAsia="Yu Mincho"/>
              </w:rPr>
              <w:t>Range of GSCN</w:t>
            </w:r>
          </w:p>
          <w:p w14:paraId="50718D78" w14:textId="77777777" w:rsidR="001E1F0A" w:rsidRPr="00C04A08" w:rsidRDefault="001E1F0A" w:rsidP="00F70A9E">
            <w:pPr>
              <w:pStyle w:val="TAH0"/>
              <w:rPr>
                <w:rFonts w:eastAsia="Yu Mincho"/>
              </w:rPr>
            </w:pPr>
            <w:r w:rsidRPr="00C04A08">
              <w:rPr>
                <w:rFonts w:eastAsia="Yu Mincho"/>
              </w:rPr>
              <w:t>(First – &lt;Step size&gt; – Last)</w:t>
            </w:r>
          </w:p>
        </w:tc>
      </w:tr>
      <w:tr w:rsidR="001E1F0A" w:rsidRPr="00C04A08" w14:paraId="5B82BB6F" w14:textId="77777777" w:rsidTr="00F70A9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3AD362A0" w14:textId="77777777" w:rsidR="001E1F0A" w:rsidRPr="00C04A08" w:rsidRDefault="001E1F0A" w:rsidP="00F70A9E">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5A7B68CB" w14:textId="77777777" w:rsidR="001E1F0A" w:rsidRPr="00C04A08" w:rsidRDefault="001E1F0A" w:rsidP="00F70A9E">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B701753" w14:textId="77777777" w:rsidR="001E1F0A" w:rsidRPr="00C04A08" w:rsidRDefault="001E1F0A" w:rsidP="00F70A9E">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263BB45B" w14:textId="77777777" w:rsidR="001E1F0A" w:rsidRPr="00C04A08" w:rsidRDefault="001E1F0A" w:rsidP="00F70A9E">
            <w:pPr>
              <w:pStyle w:val="TAC"/>
              <w:rPr>
                <w:rFonts w:eastAsia="Yu Mincho"/>
              </w:rPr>
            </w:pPr>
            <w:r w:rsidRPr="00C04A08">
              <w:t>22388 - &lt;1&gt; - 22558</w:t>
            </w:r>
          </w:p>
        </w:tc>
      </w:tr>
      <w:tr w:rsidR="001E1F0A" w:rsidRPr="00C04A08" w14:paraId="0D4864B8" w14:textId="77777777" w:rsidTr="00F70A9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15D69E4" w14:textId="77777777" w:rsidR="001E1F0A" w:rsidRPr="00C04A08" w:rsidRDefault="001E1F0A" w:rsidP="00F70A9E">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37B41E21" w14:textId="77777777" w:rsidR="001E1F0A" w:rsidRPr="00C04A08" w:rsidRDefault="001E1F0A" w:rsidP="00F70A9E">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3F4AAB6" w14:textId="77777777" w:rsidR="001E1F0A" w:rsidRPr="00C04A08" w:rsidRDefault="001E1F0A" w:rsidP="00F70A9E">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C45CFFA" w14:textId="77777777" w:rsidR="001E1F0A" w:rsidRPr="00C04A08" w:rsidRDefault="001E1F0A" w:rsidP="00F70A9E">
            <w:pPr>
              <w:pStyle w:val="TAC"/>
            </w:pPr>
            <w:r w:rsidRPr="00C04A08">
              <w:t>22390 - &lt;2&gt; - 22556</w:t>
            </w:r>
          </w:p>
        </w:tc>
      </w:tr>
      <w:tr w:rsidR="001E1F0A" w:rsidRPr="00C04A08" w14:paraId="0314E3FA" w14:textId="77777777" w:rsidTr="00F70A9E">
        <w:trPr>
          <w:jc w:val="center"/>
        </w:trPr>
        <w:tc>
          <w:tcPr>
            <w:tcW w:w="2118" w:type="dxa"/>
            <w:vMerge w:val="restart"/>
            <w:tcBorders>
              <w:top w:val="single" w:sz="4" w:space="0" w:color="auto"/>
              <w:left w:val="single" w:sz="4" w:space="0" w:color="auto"/>
              <w:right w:val="single" w:sz="4" w:space="0" w:color="auto"/>
            </w:tcBorders>
            <w:vAlign w:val="center"/>
          </w:tcPr>
          <w:p w14:paraId="2D4C917B" w14:textId="77777777" w:rsidR="001E1F0A" w:rsidRPr="00C04A08" w:rsidRDefault="001E1F0A" w:rsidP="00F70A9E">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D75DCB8" w14:textId="77777777" w:rsidR="001E1F0A" w:rsidRPr="00C04A08" w:rsidRDefault="001E1F0A" w:rsidP="00F70A9E">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5DA17228" w14:textId="77777777" w:rsidR="001E1F0A" w:rsidRPr="00C04A08" w:rsidRDefault="001E1F0A" w:rsidP="00F70A9E">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5A5575A" w14:textId="77777777" w:rsidR="001E1F0A" w:rsidRPr="00C04A08" w:rsidRDefault="001E1F0A" w:rsidP="00F70A9E">
            <w:pPr>
              <w:pStyle w:val="TAC"/>
            </w:pPr>
            <w:r w:rsidRPr="00C04A08">
              <w:rPr>
                <w:rFonts w:eastAsia="Yu Mincho"/>
              </w:rPr>
              <w:t>22257 - &lt;1&gt; - 22443</w:t>
            </w:r>
          </w:p>
        </w:tc>
      </w:tr>
      <w:tr w:rsidR="001E1F0A" w:rsidRPr="00C04A08" w14:paraId="1B61DB48" w14:textId="77777777" w:rsidTr="00F70A9E">
        <w:trPr>
          <w:jc w:val="center"/>
        </w:trPr>
        <w:tc>
          <w:tcPr>
            <w:tcW w:w="2118" w:type="dxa"/>
            <w:vMerge/>
            <w:tcBorders>
              <w:left w:val="single" w:sz="4" w:space="0" w:color="auto"/>
              <w:bottom w:val="single" w:sz="4" w:space="0" w:color="auto"/>
              <w:right w:val="single" w:sz="4" w:space="0" w:color="auto"/>
            </w:tcBorders>
            <w:vAlign w:val="center"/>
          </w:tcPr>
          <w:p w14:paraId="537A9DD9" w14:textId="77777777" w:rsidR="001E1F0A" w:rsidRPr="00C04A08" w:rsidRDefault="001E1F0A" w:rsidP="00F70A9E">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206783C" w14:textId="77777777" w:rsidR="001E1F0A" w:rsidRPr="00C04A08" w:rsidRDefault="001E1F0A" w:rsidP="00F70A9E">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D3F5D93" w14:textId="77777777" w:rsidR="001E1F0A" w:rsidRPr="00C04A08" w:rsidRDefault="001E1F0A" w:rsidP="00F70A9E">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2F5D10E" w14:textId="77777777" w:rsidR="001E1F0A" w:rsidRPr="00C04A08" w:rsidRDefault="001E1F0A" w:rsidP="00F70A9E">
            <w:pPr>
              <w:pStyle w:val="TAC"/>
            </w:pPr>
            <w:r w:rsidRPr="00C04A08">
              <w:rPr>
                <w:rFonts w:eastAsia="Yu Mincho"/>
              </w:rPr>
              <w:t>22258 -</w:t>
            </w:r>
            <w:r w:rsidRPr="00C04A08">
              <w:t xml:space="preserve"> &lt;2&gt; - </w:t>
            </w:r>
            <w:r w:rsidRPr="00C04A08">
              <w:rPr>
                <w:rFonts w:eastAsia="Yu Mincho"/>
              </w:rPr>
              <w:t>22442</w:t>
            </w:r>
          </w:p>
        </w:tc>
      </w:tr>
      <w:tr w:rsidR="001E1F0A" w:rsidRPr="00C04A08" w14:paraId="6EBC1B37" w14:textId="77777777" w:rsidTr="00F70A9E">
        <w:trPr>
          <w:jc w:val="center"/>
        </w:trPr>
        <w:tc>
          <w:tcPr>
            <w:tcW w:w="2118" w:type="dxa"/>
            <w:vMerge w:val="restart"/>
            <w:tcBorders>
              <w:left w:val="single" w:sz="4" w:space="0" w:color="auto"/>
              <w:right w:val="single" w:sz="4" w:space="0" w:color="auto"/>
            </w:tcBorders>
            <w:vAlign w:val="center"/>
          </w:tcPr>
          <w:p w14:paraId="142620CA" w14:textId="77777777" w:rsidR="001E1F0A" w:rsidRPr="00C04A08" w:rsidRDefault="001E1F0A" w:rsidP="00F70A9E">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15C4B1BD" w14:textId="77777777" w:rsidR="001E1F0A" w:rsidRPr="00C04A08" w:rsidRDefault="001E1F0A" w:rsidP="00F70A9E">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35E356A9" w14:textId="77777777" w:rsidR="001E1F0A" w:rsidRPr="00C04A08" w:rsidRDefault="001E1F0A" w:rsidP="00F70A9E">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6D80514E" w14:textId="77777777" w:rsidR="001E1F0A" w:rsidRPr="00C04A08" w:rsidRDefault="001E1F0A" w:rsidP="00F70A9E">
            <w:pPr>
              <w:pStyle w:val="TAC"/>
              <w:rPr>
                <w:rFonts w:eastAsia="Yu Mincho"/>
              </w:rPr>
            </w:pPr>
            <w:r w:rsidRPr="00C04A08">
              <w:t>23140 – &lt;1&gt; – 23369</w:t>
            </w:r>
          </w:p>
        </w:tc>
      </w:tr>
      <w:tr w:rsidR="001E1F0A" w:rsidRPr="00C04A08" w14:paraId="63EADBDD" w14:textId="77777777" w:rsidTr="00F70A9E">
        <w:trPr>
          <w:jc w:val="center"/>
        </w:trPr>
        <w:tc>
          <w:tcPr>
            <w:tcW w:w="2118" w:type="dxa"/>
            <w:vMerge/>
            <w:tcBorders>
              <w:left w:val="single" w:sz="4" w:space="0" w:color="auto"/>
              <w:bottom w:val="single" w:sz="4" w:space="0" w:color="auto"/>
              <w:right w:val="single" w:sz="4" w:space="0" w:color="auto"/>
            </w:tcBorders>
            <w:vAlign w:val="center"/>
          </w:tcPr>
          <w:p w14:paraId="416CECD0" w14:textId="77777777" w:rsidR="001E1F0A" w:rsidRPr="00C04A08" w:rsidRDefault="001E1F0A" w:rsidP="00F70A9E">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0AC5CDB1" w14:textId="77777777" w:rsidR="001E1F0A" w:rsidRPr="00C04A08" w:rsidRDefault="001E1F0A" w:rsidP="00F70A9E">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170C8E1" w14:textId="77777777" w:rsidR="001E1F0A" w:rsidRPr="00C04A08" w:rsidRDefault="001E1F0A" w:rsidP="00F70A9E">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ED747D0" w14:textId="77777777" w:rsidR="001E1F0A" w:rsidRPr="00C04A08" w:rsidRDefault="001E1F0A" w:rsidP="00F70A9E">
            <w:pPr>
              <w:pStyle w:val="TAC"/>
              <w:rPr>
                <w:rFonts w:eastAsia="Yu Mincho"/>
              </w:rPr>
            </w:pPr>
            <w:r w:rsidRPr="00C04A08">
              <w:t>23142 – &lt;2&gt; – 23368</w:t>
            </w:r>
          </w:p>
        </w:tc>
      </w:tr>
      <w:tr w:rsidR="001E1F0A" w:rsidRPr="00C04A08" w14:paraId="60EA850B" w14:textId="77777777" w:rsidTr="00F70A9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44019D4E" w14:textId="77777777" w:rsidR="001E1F0A" w:rsidRPr="00C04A08" w:rsidRDefault="001E1F0A" w:rsidP="00F70A9E">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CFC8205" w14:textId="77777777" w:rsidR="001E1F0A" w:rsidRPr="00C04A08" w:rsidRDefault="001E1F0A" w:rsidP="00F70A9E">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E14B4A2" w14:textId="77777777" w:rsidR="001E1F0A" w:rsidRPr="00C04A08" w:rsidRDefault="001E1F0A" w:rsidP="00F70A9E">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0B629B3F" w14:textId="77777777" w:rsidR="001E1F0A" w:rsidRPr="00C04A08" w:rsidRDefault="001E1F0A" w:rsidP="00F70A9E">
            <w:pPr>
              <w:pStyle w:val="TAC"/>
              <w:rPr>
                <w:rFonts w:eastAsia="Yu Mincho"/>
              </w:rPr>
            </w:pPr>
            <w:r w:rsidRPr="00C04A08">
              <w:t>22995 - &lt;1&gt; - 23166</w:t>
            </w:r>
          </w:p>
        </w:tc>
      </w:tr>
      <w:tr w:rsidR="001E1F0A" w:rsidRPr="00C04A08" w14:paraId="079CBC07" w14:textId="77777777" w:rsidTr="00F70A9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FFEE9F0" w14:textId="77777777" w:rsidR="001E1F0A" w:rsidRPr="00C04A08" w:rsidRDefault="001E1F0A" w:rsidP="00F70A9E">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11616818" w14:textId="77777777" w:rsidR="001E1F0A" w:rsidRPr="00C04A08" w:rsidRDefault="001E1F0A" w:rsidP="00F70A9E">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0E31445" w14:textId="77777777" w:rsidR="001E1F0A" w:rsidRPr="00C04A08" w:rsidRDefault="001E1F0A" w:rsidP="00F70A9E">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028D73B6" w14:textId="77777777" w:rsidR="001E1F0A" w:rsidRPr="00C04A08" w:rsidRDefault="001E1F0A" w:rsidP="00F70A9E">
            <w:pPr>
              <w:pStyle w:val="TAC"/>
            </w:pPr>
            <w:r w:rsidRPr="00C04A08">
              <w:t>22996 - &lt;2&gt; - 23164</w:t>
            </w:r>
          </w:p>
        </w:tc>
      </w:tr>
      <w:tr w:rsidR="001E1F0A" w:rsidRPr="00C04A08" w14:paraId="77C3B1B2" w14:textId="77777777" w:rsidTr="00F70A9E">
        <w:trPr>
          <w:jc w:val="center"/>
        </w:trPr>
        <w:tc>
          <w:tcPr>
            <w:tcW w:w="2118" w:type="dxa"/>
            <w:vMerge w:val="restart"/>
            <w:tcBorders>
              <w:top w:val="single" w:sz="4" w:space="0" w:color="auto"/>
              <w:left w:val="single" w:sz="4" w:space="0" w:color="auto"/>
              <w:right w:val="single" w:sz="4" w:space="0" w:color="auto"/>
            </w:tcBorders>
            <w:vAlign w:val="center"/>
          </w:tcPr>
          <w:p w14:paraId="22E600C9" w14:textId="77777777" w:rsidR="001E1F0A" w:rsidRPr="00C04A08" w:rsidRDefault="001E1F0A" w:rsidP="00F70A9E">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6CB8D7E1" w14:textId="77777777" w:rsidR="001E1F0A" w:rsidRPr="00C04A08" w:rsidRDefault="001E1F0A" w:rsidP="00F70A9E">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A3EBE87" w14:textId="77777777" w:rsidR="001E1F0A" w:rsidRPr="00C04A08" w:rsidRDefault="001E1F0A" w:rsidP="00F70A9E">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241FEC94" w14:textId="77777777" w:rsidR="001E1F0A" w:rsidRPr="00C04A08" w:rsidRDefault="001E1F0A" w:rsidP="00F70A9E">
            <w:pPr>
              <w:pStyle w:val="TAC"/>
            </w:pPr>
            <w:r w:rsidRPr="00C04A08">
              <w:t>22446 - &lt;1&gt; - 22492</w:t>
            </w:r>
          </w:p>
        </w:tc>
      </w:tr>
      <w:tr w:rsidR="001E1F0A" w:rsidRPr="00C04A08" w14:paraId="3B6BB911" w14:textId="77777777" w:rsidTr="00F70A9E">
        <w:trPr>
          <w:jc w:val="center"/>
        </w:trPr>
        <w:tc>
          <w:tcPr>
            <w:tcW w:w="2118" w:type="dxa"/>
            <w:vMerge/>
            <w:tcBorders>
              <w:left w:val="single" w:sz="4" w:space="0" w:color="auto"/>
              <w:right w:val="single" w:sz="4" w:space="0" w:color="auto"/>
            </w:tcBorders>
            <w:vAlign w:val="center"/>
          </w:tcPr>
          <w:p w14:paraId="2984E1E4" w14:textId="77777777" w:rsidR="001E1F0A" w:rsidRPr="00C04A08" w:rsidRDefault="001E1F0A" w:rsidP="00F70A9E">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69DAB4C7" w14:textId="77777777" w:rsidR="001E1F0A" w:rsidRPr="00C04A08" w:rsidRDefault="001E1F0A" w:rsidP="00F70A9E">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0656250A" w14:textId="77777777" w:rsidR="001E1F0A" w:rsidRPr="00C04A08" w:rsidRDefault="001E1F0A" w:rsidP="00F70A9E">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1D7B5F1" w14:textId="77777777" w:rsidR="001E1F0A" w:rsidRPr="00C04A08" w:rsidRDefault="001E1F0A" w:rsidP="00F70A9E">
            <w:pPr>
              <w:pStyle w:val="TAC"/>
            </w:pPr>
            <w:r w:rsidRPr="00C04A08">
              <w:t>22446 - &lt;2&gt; - 22490</w:t>
            </w:r>
          </w:p>
        </w:tc>
      </w:tr>
      <w:tr w:rsidR="001E1F0A" w:rsidRPr="00C04A08" w14:paraId="6B9FE067" w14:textId="77777777" w:rsidTr="00F70A9E">
        <w:trPr>
          <w:jc w:val="center"/>
        </w:trPr>
        <w:tc>
          <w:tcPr>
            <w:tcW w:w="9629" w:type="dxa"/>
            <w:gridSpan w:val="4"/>
            <w:tcBorders>
              <w:left w:val="single" w:sz="4" w:space="0" w:color="auto"/>
              <w:bottom w:val="single" w:sz="4" w:space="0" w:color="auto"/>
              <w:right w:val="single" w:sz="4" w:space="0" w:color="auto"/>
            </w:tcBorders>
          </w:tcPr>
          <w:p w14:paraId="2EA784D6" w14:textId="77777777" w:rsidR="001E1F0A" w:rsidRPr="00C04A08" w:rsidRDefault="001E1F0A" w:rsidP="00F70A9E">
            <w:pPr>
              <w:pStyle w:val="TAN"/>
            </w:pPr>
            <w:r w:rsidRPr="00C04A08">
              <w:t>NOTE 1:</w:t>
            </w:r>
            <w:r w:rsidRPr="00C04A08">
              <w:tab/>
              <w:t>SS Block pattern is defined in clause 4.1 in TS 38.213 [10].</w:t>
            </w:r>
          </w:p>
        </w:tc>
      </w:tr>
    </w:tbl>
    <w:p w14:paraId="6EE99B24" w14:textId="77777777" w:rsidR="00044007" w:rsidRPr="001E1F0A" w:rsidRDefault="00044007" w:rsidP="00044007">
      <w:pPr>
        <w:pStyle w:val="TH"/>
        <w:spacing w:line="720" w:lineRule="auto"/>
        <w:rPr>
          <w:rFonts w:ascii="Times New Roman" w:eastAsia="Yu Mincho" w:hAnsi="Times New Roman"/>
          <w:b w:val="0"/>
          <w:color w:val="FF0000"/>
        </w:rPr>
      </w:pPr>
      <w:r w:rsidRPr="001E1F0A">
        <w:rPr>
          <w:rFonts w:ascii="Times New Roman" w:eastAsia="Yu Mincho" w:hAnsi="Times New Roman"/>
          <w:b w:val="0"/>
          <w:color w:val="FF0000"/>
        </w:rPr>
        <w:t>========================= Quoted from TS 38.101-2 Section 5.4.3.3 ==============================</w:t>
      </w:r>
    </w:p>
    <w:p w14:paraId="7FA443F9" w14:textId="77777777" w:rsidR="001E1F0A" w:rsidRPr="00B628DA" w:rsidRDefault="001E1F0A" w:rsidP="00B628DA">
      <w:pPr>
        <w:jc w:val="both"/>
        <w:rPr>
          <w:lang w:eastAsia="ja-JP"/>
        </w:rPr>
      </w:pPr>
    </w:p>
    <w:sectPr w:rsidR="001E1F0A" w:rsidRPr="00B628DA"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2421C" w14:textId="77777777" w:rsidR="003A7360" w:rsidRDefault="003A7360" w:rsidP="00083046">
      <w:r>
        <w:separator/>
      </w:r>
    </w:p>
  </w:endnote>
  <w:endnote w:type="continuationSeparator" w:id="0">
    <w:p w14:paraId="49505C00" w14:textId="77777777" w:rsidR="003A7360" w:rsidRDefault="003A736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1A6D9" w14:textId="77777777" w:rsidR="003A7360" w:rsidRDefault="003A7360" w:rsidP="00083046">
      <w:r>
        <w:separator/>
      </w:r>
    </w:p>
  </w:footnote>
  <w:footnote w:type="continuationSeparator" w:id="0">
    <w:p w14:paraId="434DE13C" w14:textId="77777777" w:rsidR="003A7360" w:rsidRDefault="003A736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5CD1"/>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6D"/>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360"/>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4C"/>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269"/>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6EF"/>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A13"/>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ACA59-4849-4419-A4C8-60B2946F8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2021-01-15T19:14:00Z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